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Wymagania z matematyki na poszczególne oceny</w:t>
      </w:r>
      <w:r w:rsidR="00EA0240" w:rsidRPr="002D4950">
        <w:rPr>
          <w:rFonts w:eastAsia="Humanist521PL-Roman"/>
          <w:b/>
          <w:u w:val="single"/>
        </w:rPr>
        <w:t xml:space="preserve"> w klasie VIII</w:t>
      </w:r>
      <w:r w:rsidRPr="002D4950">
        <w:rPr>
          <w:rFonts w:eastAsia="Humanist521PL-Roman"/>
          <w:b/>
          <w:u w:val="single"/>
        </w:rPr>
        <w:t>.</w:t>
      </w:r>
    </w:p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</w:p>
    <w:p w:rsidR="00D15871" w:rsidRPr="002D4950" w:rsidRDefault="00D15871" w:rsidP="00D15871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I półrocze</w:t>
      </w:r>
    </w:p>
    <w:p w:rsidR="00D15871" w:rsidRPr="002D4950" w:rsidRDefault="00D15871" w:rsidP="00D15871">
      <w:pPr>
        <w:pStyle w:val="Bezodstpw"/>
        <w:jc w:val="center"/>
        <w:rPr>
          <w:rFonts w:eastAsia="Calibri"/>
          <w:b/>
          <w:u w:val="single"/>
        </w:rPr>
      </w:pP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2D4950">
        <w:rPr>
          <w:b/>
          <w:bCs/>
          <w:color w:val="000000"/>
          <w:u w:val="single"/>
        </w:rPr>
        <w:t>Wymagania</w:t>
      </w:r>
      <w:r w:rsidRPr="002D4950">
        <w:rPr>
          <w:b/>
          <w:color w:val="000000"/>
          <w:u w:val="single"/>
        </w:rPr>
        <w:t xml:space="preserve"> na ocenę dopuszczającą </w:t>
      </w:r>
      <w:r w:rsidR="003C24FE" w:rsidRPr="002D4950">
        <w:rPr>
          <w:b/>
          <w:color w:val="000000"/>
          <w:u w:val="single"/>
        </w:rPr>
        <w:t>(</w:t>
      </w:r>
      <w:r w:rsidRPr="002D4950">
        <w:rPr>
          <w:b/>
          <w:color w:val="000000"/>
          <w:u w:val="single"/>
        </w:rPr>
        <w:t>2</w:t>
      </w:r>
      <w:r w:rsidR="003C24FE" w:rsidRPr="002D4950">
        <w:rPr>
          <w:b/>
          <w:color w:val="000000"/>
          <w:u w:val="single"/>
        </w:rPr>
        <w:t>)</w:t>
      </w:r>
      <w:r w:rsidR="00FC5748" w:rsidRPr="002D4950">
        <w:rPr>
          <w:b/>
          <w:color w:val="000000"/>
          <w:u w:val="single"/>
        </w:rPr>
        <w:t xml:space="preserve"> </w:t>
      </w:r>
      <w:r w:rsidRPr="002D4950">
        <w:rPr>
          <w:b/>
          <w:color w:val="000000"/>
          <w:u w:val="single"/>
        </w:rPr>
        <w:t>.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umożliwiające uczniowi dalszą naukę, bez których uczeń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nie jest w stanie zrozumieć kolejnych zagadnień omawianych podczas lekcji i wykonywać</w:t>
      </w:r>
    </w:p>
    <w:p w:rsidR="00D15871" w:rsidRPr="002D4950" w:rsidRDefault="00D15871" w:rsidP="00D15871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prostych zadań nawiązujących do sytuacji z życia codziennego.</w:t>
      </w:r>
    </w:p>
    <w:p w:rsidR="00D15871" w:rsidRPr="002D4950" w:rsidRDefault="00D15871" w:rsidP="00D15871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D15871" w:rsidRPr="002D4950" w:rsidTr="00BA577A">
        <w:trPr>
          <w:trHeight w:val="355"/>
        </w:trPr>
        <w:tc>
          <w:tcPr>
            <w:tcW w:w="1951" w:type="dxa"/>
            <w:vAlign w:val="center"/>
          </w:tcPr>
          <w:p w:rsidR="00D15871" w:rsidRPr="002D4950" w:rsidRDefault="00D15871" w:rsidP="00BA577A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D15871" w:rsidRPr="002D4950" w:rsidRDefault="00D15871" w:rsidP="00BA57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15871" w:rsidRPr="002D4950" w:rsidRDefault="00D15871" w:rsidP="00BA577A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D15871" w:rsidRPr="002D4950" w:rsidTr="00950385">
        <w:trPr>
          <w:trHeight w:val="355"/>
        </w:trPr>
        <w:tc>
          <w:tcPr>
            <w:tcW w:w="1951" w:type="dxa"/>
          </w:tcPr>
          <w:p w:rsidR="00D15871" w:rsidRPr="002D4950" w:rsidRDefault="00D15871" w:rsidP="00BA577A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D15871" w:rsidRPr="002D4950" w:rsidRDefault="00D15871" w:rsidP="00D158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znaki używane do zapisu liczb w systemie rzymskim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zapisać i odczytać liczby naturalne dodatnie w systemie rzymskim (w zakresie do 3000</w:t>
            </w:r>
            <w:r w:rsidR="00FC5748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cechy podzielności przez 2, 3, 4, 5, 9, 10, 100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 liczby pierwszej i liczby złożonej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dzielnika liczby naturalnej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wielokrotności liczby naturalnej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rozpoznaje liczby podzielne przez 2, 3, 4, 5, 9, 10, 100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rozpoznaje liczby pierwsze i liczby złożone 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rozkłada liczby na czynniki pierwsze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znajduje NWD i NWW dwóch liczb naturalnych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pojęcia: liczby naturalnej, liczby całkowitej, liczby wymiernej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pojęcia: liczby przeciwnej do danej oraz odwrotności danej liczby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podać liczbę przeciwną do danej </w:t>
            </w:r>
            <w:r w:rsidR="00BA577A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oraz odwrotność danej liczby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podać rozwinięcie dziesiętne ułamka zwykłego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współrzędną punktu na osi liczbowej oraz zaznaczyć liczbę na osi liczbowej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potęgi o wykładniku: naturalnym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pierwiastka arytmetycznego II stopnia z liczby nieujemnej i III stopnia </w:t>
            </w:r>
          </w:p>
          <w:p w:rsidR="00D15871" w:rsidRPr="002D4950" w:rsidRDefault="00D15871" w:rsidP="00D15871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z dowolnej liczby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notacji wykładniczej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potęgę o wykładniku: naturalnym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pierwiastek arytmetyczny II i III stopnia z liczb, które są odpowiednio kwadratami lub sześcianami liczb wymiernych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porównywać </w:t>
            </w:r>
            <w:r w:rsidR="00BA577A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oraz porządkować liczby przedstawione w różny sposób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algorytmy działań na ułamkach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reguły dotyczące kolejności wykonywania działań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zamieniać jednostki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działania łączne na liczbach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</w:t>
            </w:r>
            <w:r w:rsidR="00BA577A" w:rsidRPr="002D4950">
              <w:rPr>
                <w:sz w:val="18"/>
              </w:rPr>
              <w:t xml:space="preserve">mie oszacować wynik działania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zaokrąglić liczby do podanego rzędu </w:t>
            </w:r>
            <w:r w:rsidR="00BA577A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własności działań na potęgach i pierwiastkach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zapisać w postaci jednej potęgi iloczyny i ilorazy potęg o takich samych podstawach </w:t>
            </w:r>
          </w:p>
          <w:p w:rsidR="00D15871" w:rsidRPr="002D4950" w:rsidRDefault="00BA577A" w:rsidP="00D15871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zapisać w postaci jednej potęgi iloczyny i ilorazy potęg o takich samych wykładnikach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D15871" w:rsidP="00D15871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zapisać w postaci jednej potęgi potęgę potęgi o wykładniku naturalnym </w:t>
            </w:r>
            <w:r w:rsidR="00BA577A" w:rsidRPr="002D4950">
              <w:rPr>
                <w:sz w:val="18"/>
              </w:rPr>
              <w:t xml:space="preserve"> </w:t>
            </w:r>
          </w:p>
        </w:tc>
      </w:tr>
      <w:tr w:rsidR="00D15871" w:rsidRPr="002D4950" w:rsidTr="00950385">
        <w:trPr>
          <w:trHeight w:val="355"/>
        </w:trPr>
        <w:tc>
          <w:tcPr>
            <w:tcW w:w="1951" w:type="dxa"/>
          </w:tcPr>
          <w:p w:rsidR="00D15871" w:rsidRPr="002D4950" w:rsidRDefault="00950385" w:rsidP="00BA577A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Wyrażenia algebraiczne i równania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zna pojęcia: wyrażenie algebraiczne, jednomian, suma algebraiczna, wyrazy podobne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zna zasadę przeprowadzania redukcji wyrazów podobnych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umie budować proste wyrażenia algebraiczne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umie redukować wyrazy podobne w sumie algebraicznej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umie dodawać i odejmować sumy algebraiczne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6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umie mnożyć jednomiany, sumę algebraiczną przez jednomian </w:t>
            </w:r>
            <w:r w:rsidR="00BA577A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oraz sumy algebraiczne </w:t>
            </w:r>
            <w:r w:rsidR="00BA577A" w:rsidRPr="002D4950">
              <w:rPr>
                <w:sz w:val="18"/>
              </w:rPr>
              <w:t xml:space="preserve"> </w:t>
            </w:r>
          </w:p>
          <w:p w:rsidR="00D15871" w:rsidRPr="002D4950" w:rsidRDefault="00950385" w:rsidP="00BA577A">
            <w:pPr>
              <w:pStyle w:val="Akapitzlist"/>
              <w:numPr>
                <w:ilvl w:val="0"/>
                <w:numId w:val="6"/>
              </w:numPr>
              <w:ind w:left="394"/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liczbową wyrażenia bez jego przekształcania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ind w:left="34" w:firstLine="0"/>
              <w:rPr>
                <w:sz w:val="18"/>
              </w:rPr>
            </w:pPr>
            <w:r w:rsidRPr="002D4950">
              <w:rPr>
                <w:sz w:val="18"/>
              </w:rPr>
              <w:t xml:space="preserve">     umie przekształcać wyrażenia algebraiczne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     zna pojęcie równania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     zna metodę równań równoważnych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    rozumie pojęcie rozwiązania równania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    potrafi sprawdzić, czy dana liczba jest rozwiązaniem równania </w:t>
            </w:r>
            <w:r w:rsidR="00BA577A" w:rsidRPr="002D4950">
              <w:rPr>
                <w:sz w:val="18"/>
              </w:rPr>
              <w:t xml:space="preserve"> </w:t>
            </w:r>
          </w:p>
          <w:p w:rsidR="00950385" w:rsidRPr="002D4950" w:rsidRDefault="00950385" w:rsidP="0095038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    umie rozwiązać równanie </w:t>
            </w:r>
            <w:r w:rsidR="00BA577A" w:rsidRPr="002D4950">
              <w:rPr>
                <w:sz w:val="18"/>
              </w:rPr>
              <w:t xml:space="preserve"> </w:t>
            </w:r>
          </w:p>
        </w:tc>
      </w:tr>
      <w:tr w:rsidR="00D15871" w:rsidRPr="002D4950" w:rsidTr="00950385">
        <w:trPr>
          <w:trHeight w:val="355"/>
        </w:trPr>
        <w:tc>
          <w:tcPr>
            <w:tcW w:w="1951" w:type="dxa"/>
          </w:tcPr>
          <w:p w:rsidR="00D15871" w:rsidRPr="002D4950" w:rsidRDefault="00BA577A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3. Figury na płaszczyźnie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trójkąta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wie, ile wynosi suma miar kątów wewnętrznych trójkąta i czworokąta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wzór na pole dowolnego trójkąta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definicję prostokąta, kwadratu, trapezu, równoległoboku i rombu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wzory na obliczanie pól powierzchni czworokątów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własności czworokątów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miarę trzeciego kąta trójkąta, mając dane dwa pozostałe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trójkąta o danej podstawie i wysokości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i obwód czworokąta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kąty trójkąta i czworokąta na podstawie danych z rysunku  </w:t>
            </w:r>
          </w:p>
          <w:p w:rsidR="00BA577A" w:rsidRPr="002D4950" w:rsidRDefault="00BA577A" w:rsidP="00BA577A">
            <w:pPr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twierdzenie Pitagorasa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rozumie potrzebę stosowania twierdzenia Pitagorasa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przeciwprostokątnej na podstawie twierdzenia Pitagorasa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wskazać trójkąt prostokątny w innej figurze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stosować twierdzenie Pitagorasa w prostych zadaniach o trójkątach, prostokątach, trapezach, rombach  </w:t>
            </w:r>
          </w:p>
          <w:p w:rsidR="00BA577A" w:rsidRPr="002D4950" w:rsidRDefault="00BA577A" w:rsidP="00BA577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długości przekątnej kwadratu  </w:t>
            </w:r>
          </w:p>
          <w:p w:rsidR="00BA577A" w:rsidRPr="002D4950" w:rsidRDefault="00BA577A" w:rsidP="00BA577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wysokości trójkąta równobocznego  </w:t>
            </w:r>
          </w:p>
          <w:p w:rsidR="00BA577A" w:rsidRPr="002D4950" w:rsidRDefault="00BA577A" w:rsidP="00BA577A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przekątnej kwadratu, znając długość jego boku  </w:t>
            </w:r>
          </w:p>
          <w:p w:rsidR="00BA577A" w:rsidRPr="002D4950" w:rsidRDefault="00BA577A" w:rsidP="00BA57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wskazać trójkąt prostokątny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 </w:t>
            </w:r>
          </w:p>
          <w:p w:rsidR="00BA577A" w:rsidRPr="002D4950" w:rsidRDefault="00BA577A" w:rsidP="00BA577A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odczytać odległość między dwoma punktami o równych odciętych lub rzędnych  </w:t>
            </w:r>
          </w:p>
          <w:p w:rsidR="00D15871" w:rsidRPr="002D4950" w:rsidRDefault="00BA577A" w:rsidP="00BA577A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podstawowe własności figur geometrycznych  </w:t>
            </w:r>
          </w:p>
        </w:tc>
      </w:tr>
    </w:tbl>
    <w:p w:rsidR="00986B5C" w:rsidRPr="002D4950" w:rsidRDefault="00986B5C"/>
    <w:p w:rsidR="00BA577A" w:rsidRPr="002D4950" w:rsidRDefault="00BA577A" w:rsidP="00BA577A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dostateczną (3</w:t>
      </w:r>
      <w:r w:rsidR="003C24FE" w:rsidRPr="002D4950">
        <w:rPr>
          <w:rFonts w:eastAsia="Calibri"/>
          <w:b/>
          <w:u w:val="single"/>
        </w:rPr>
        <w:t>)</w:t>
      </w:r>
    </w:p>
    <w:p w:rsidR="003C24FE" w:rsidRPr="002D4950" w:rsidRDefault="003C24FE" w:rsidP="00BA577A">
      <w:pPr>
        <w:pStyle w:val="Bezodstpw"/>
        <w:rPr>
          <w:rFonts w:eastAsia="Calibri"/>
          <w:b/>
          <w:u w:val="single"/>
        </w:rPr>
      </w:pPr>
    </w:p>
    <w:p w:rsidR="00BA577A" w:rsidRPr="002D4950" w:rsidRDefault="00BA577A" w:rsidP="00BA577A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stosunkowo łatwe do opanowania, przydatne w życiu codziennym, bez których nie jest możliwe kontynuowanie dalszej nauki.</w:t>
      </w:r>
    </w:p>
    <w:p w:rsidR="00BA577A" w:rsidRPr="002D4950" w:rsidRDefault="00BA577A" w:rsidP="00BA577A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p w:rsidR="00BA577A" w:rsidRPr="002D4950" w:rsidRDefault="00BA57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BA577A" w:rsidRPr="002D4950" w:rsidTr="00F56AE0">
        <w:trPr>
          <w:trHeight w:val="355"/>
        </w:trPr>
        <w:tc>
          <w:tcPr>
            <w:tcW w:w="1951" w:type="dxa"/>
            <w:vAlign w:val="center"/>
          </w:tcPr>
          <w:p w:rsidR="00BA577A" w:rsidRPr="002D4950" w:rsidRDefault="00BA577A" w:rsidP="00F56AE0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BA577A" w:rsidRPr="002D4950" w:rsidRDefault="00BA577A" w:rsidP="00F56A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A577A" w:rsidRPr="002D4950" w:rsidRDefault="00BA577A" w:rsidP="00F56AE0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BA577A" w:rsidRPr="002D4950" w:rsidTr="00F56AE0">
        <w:trPr>
          <w:trHeight w:val="355"/>
        </w:trPr>
        <w:tc>
          <w:tcPr>
            <w:tcW w:w="1951" w:type="dxa"/>
          </w:tcPr>
          <w:p w:rsidR="00BA577A" w:rsidRPr="002D4950" w:rsidRDefault="00BA577A" w:rsidP="00F56AE0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A577A" w:rsidRPr="002D4950" w:rsidRDefault="00BA577A" w:rsidP="00F56A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CC34BB" w:rsidRPr="002D4950" w:rsidRDefault="00BA577A" w:rsidP="00CC34BB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</w:t>
            </w:r>
            <w:r w:rsidR="00CC34BB" w:rsidRPr="002D4950">
              <w:rPr>
                <w:sz w:val="18"/>
              </w:rPr>
              <w:t xml:space="preserve">zna zasady zapisu liczb w systemie rzymskim </w:t>
            </w:r>
            <w:r w:rsidR="00AA6184" w:rsidRPr="002D4950">
              <w:rPr>
                <w:sz w:val="18"/>
              </w:rPr>
              <w:t xml:space="preserve"> </w:t>
            </w:r>
          </w:p>
          <w:p w:rsidR="00BA577A" w:rsidRPr="002D4950" w:rsidRDefault="00CC34BB" w:rsidP="00F56AE0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  <w:szCs w:val="18"/>
              </w:rPr>
              <w:t>oblicza dzielną (lub dzielnik</w:t>
            </w:r>
            <w:r w:rsidR="00FC5748" w:rsidRPr="002D4950">
              <w:rPr>
                <w:sz w:val="18"/>
                <w:szCs w:val="18"/>
              </w:rPr>
              <w:t xml:space="preserve"> </w:t>
            </w:r>
            <w:r w:rsidRPr="002D4950">
              <w:rPr>
                <w:sz w:val="18"/>
                <w:szCs w:val="18"/>
              </w:rPr>
              <w:t>, mając dane iloraz, dzielnik (lub dzielną</w:t>
            </w:r>
            <w:r w:rsidR="00FC5748" w:rsidRPr="002D4950">
              <w:rPr>
                <w:sz w:val="18"/>
                <w:szCs w:val="18"/>
              </w:rPr>
              <w:t xml:space="preserve"> </w:t>
            </w:r>
            <w:r w:rsidRPr="002D4950">
              <w:rPr>
                <w:sz w:val="18"/>
                <w:szCs w:val="18"/>
              </w:rPr>
              <w:t xml:space="preserve"> oraz resztę z dzielenia </w:t>
            </w:r>
            <w:r w:rsidR="00AA6184" w:rsidRPr="002D4950">
              <w:rPr>
                <w:sz w:val="18"/>
                <w:szCs w:val="18"/>
              </w:rPr>
              <w:t xml:space="preserve"> </w:t>
            </w:r>
          </w:p>
          <w:p w:rsidR="00CC34BB" w:rsidRPr="002D4950" w:rsidRDefault="00CC34BB" w:rsidP="00CC34BB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potrzebę stosowania notacji wykładniczej w praktyce </w:t>
            </w:r>
            <w:r w:rsidR="00AA6184" w:rsidRPr="002D4950">
              <w:rPr>
                <w:sz w:val="18"/>
              </w:rPr>
              <w:t xml:space="preserve"> </w:t>
            </w:r>
          </w:p>
          <w:p w:rsidR="00CC34BB" w:rsidRPr="002D4950" w:rsidRDefault="00CC34BB" w:rsidP="00CC34BB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zapisać liczbę w notacji wykładniczej </w:t>
            </w:r>
            <w:r w:rsidR="00AA6184" w:rsidRPr="002D4950">
              <w:rPr>
                <w:sz w:val="18"/>
              </w:rPr>
              <w:t xml:space="preserve"> </w:t>
            </w:r>
          </w:p>
          <w:p w:rsidR="00CC34BB" w:rsidRPr="002D4950" w:rsidRDefault="00CC34BB" w:rsidP="00CC34BB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oszacować wartość wyrażenia zawierającego pierwiastki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zasadę zamiany jednostek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działaniami na liczbach  </w:t>
            </w:r>
          </w:p>
          <w:p w:rsidR="00AA6184" w:rsidRPr="002D4950" w:rsidRDefault="00AA6184" w:rsidP="00AA6184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stosuje w obliczeniach notację wykładniczą   </w:t>
            </w:r>
          </w:p>
          <w:p w:rsidR="00AA6184" w:rsidRPr="002D4950" w:rsidRDefault="00AA6184" w:rsidP="00AA6184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wyłączyć czynnik przed znak pierwiastka   </w:t>
            </w:r>
          </w:p>
          <w:p w:rsidR="00AA6184" w:rsidRPr="002D4950" w:rsidRDefault="00AA6184" w:rsidP="00AA6184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włączyć czynnik pod znak pierwiastka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oszacować wartość wyrażenia zawierającego pierwiastki  </w:t>
            </w:r>
          </w:p>
          <w:p w:rsidR="00CC34BB" w:rsidRPr="002D4950" w:rsidRDefault="00AA6184" w:rsidP="00AA6184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wyrażenia zawierającego pierwiastki i potęgi  </w:t>
            </w:r>
          </w:p>
        </w:tc>
      </w:tr>
      <w:tr w:rsidR="00BA577A" w:rsidRPr="002D4950" w:rsidTr="00F56AE0">
        <w:trPr>
          <w:trHeight w:val="355"/>
        </w:trPr>
        <w:tc>
          <w:tcPr>
            <w:tcW w:w="1951" w:type="dxa"/>
          </w:tcPr>
          <w:p w:rsidR="00BA577A" w:rsidRPr="002D4950" w:rsidRDefault="00BA577A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Wyrażenia algebraiczne i równania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liczbową wyrażenia bez jego przekształcania i po przekształceniu do postaci dogodnej do obliczeń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opisywać zadania tekstowe za pomocą wyrażeń algebraicznych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 równań: równoważnych, tożsamościowych, sprzecznych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rozpoznać równanie sprzeczne lub tożsamościowe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przekształcić wzór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opisać za pomocą równania zadanie osadzone w kontekście praktycznym  </w:t>
            </w:r>
          </w:p>
          <w:p w:rsidR="00BA577A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zastosowaniem równań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proporcji i jej własności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równania zapisane w postaci proporcji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wyrazić treść zadania za pomocą proporcji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proporcjonalności prostej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rozpoznawać wielkości wprost proporcjonalne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ułożyć odpowiednią proporcję 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wielkościami wprost proporcjonalnymi  </w:t>
            </w:r>
          </w:p>
        </w:tc>
      </w:tr>
      <w:tr w:rsidR="00BA577A" w:rsidRPr="002D4950" w:rsidTr="00F56AE0">
        <w:trPr>
          <w:trHeight w:val="355"/>
        </w:trPr>
        <w:tc>
          <w:tcPr>
            <w:tcW w:w="1951" w:type="dxa"/>
          </w:tcPr>
          <w:p w:rsidR="00BA577A" w:rsidRPr="002D4950" w:rsidRDefault="00BA577A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3. Figury na </w:t>
            </w:r>
            <w:r w:rsidRPr="002D4950">
              <w:rPr>
                <w:sz w:val="28"/>
              </w:rPr>
              <w:lastRenderedPageBreak/>
              <w:t xml:space="preserve">płaszczyźnie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zna warunek istnienia trójkąta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zna cechy przystawania trójkątów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zasadę klasyfikacji trójkątów i czworokątów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sprawdzić, czy z odcinków o danych długościach można zbudować trójkąt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rozpoznać trójkąty przystające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wielokąta  </w:t>
            </w:r>
          </w:p>
          <w:p w:rsidR="00BA577A" w:rsidRPr="002D4950" w:rsidRDefault="00AA6184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obliczyć wysokość (bok</w:t>
            </w:r>
            <w:r w:rsidR="00FC5748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równoległoboku lub trójkąta, mając dane jego pole oraz bok (wysokość</w:t>
            </w:r>
            <w:r w:rsidR="00FC5748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długości przyprostokątnych na podstawie twierdzenia Pitagorasa  </w:t>
            </w:r>
          </w:p>
          <w:p w:rsidR="00AA6184" w:rsidRPr="002D4950" w:rsidRDefault="00AA6184" w:rsidP="00AA6184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wzór na obliczanie pola trójkąta równobocznego  </w:t>
            </w:r>
          </w:p>
          <w:p w:rsidR="00AA6184" w:rsidRPr="002D4950" w:rsidRDefault="00AA6184" w:rsidP="00AA618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wyprowadzić wzór na obliczanie długości przekątnej kwadratu  </w:t>
            </w:r>
          </w:p>
          <w:p w:rsidR="00AA6184" w:rsidRPr="002D4950" w:rsidRDefault="00AA6184" w:rsidP="00AA618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wysokość lub pole trójkąta równobocznego, znając długość jego boku  </w:t>
            </w:r>
          </w:p>
          <w:p w:rsidR="00AA6184" w:rsidRPr="002D4950" w:rsidRDefault="00AA6184" w:rsidP="00AA618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boku lub pole kwadratu, znając długość jego przekątnej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przekątną kwadratu lub wysokością trójkąta równobocznego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zna zależności między bokami i kątami trójkąta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>umie rozwiązać trójkąt prostokątny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wyznaczyć odległość między dwoma punktami, których współrzędne wyrażone są liczbami całkowitymi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wyznaczyć środek odcinka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wykonać rysunek ilustrujący zadanie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wprowadzić na rysunku dodatkowe oznaczenia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dostrzegać zależności pomiędzy dowodzonymi zagadnieniami a poznaną teorią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podać argumenty uzasadniające tezę 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przedstawić zarys, szkic dowodu  </w:t>
            </w:r>
          </w:p>
          <w:p w:rsidR="00AA6184" w:rsidRPr="002D4950" w:rsidRDefault="00AA6184" w:rsidP="00AA618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przeprowadzić prosty dowód    </w:t>
            </w:r>
          </w:p>
        </w:tc>
      </w:tr>
    </w:tbl>
    <w:p w:rsidR="00AA6184" w:rsidRPr="002D4950" w:rsidRDefault="00AA6184" w:rsidP="00CC34BB">
      <w:pPr>
        <w:pStyle w:val="Bezodstpw"/>
        <w:rPr>
          <w:rFonts w:eastAsia="Calibri"/>
          <w:b/>
          <w:u w:val="single"/>
        </w:rPr>
      </w:pPr>
    </w:p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dobrą (4</w:t>
      </w:r>
      <w:r w:rsidR="003C24FE" w:rsidRPr="002D4950">
        <w:rPr>
          <w:rFonts w:eastAsia="Calibri"/>
          <w:b/>
          <w:u w:val="single"/>
        </w:rPr>
        <w:t>)</w:t>
      </w:r>
      <w:r w:rsidR="00FC5748" w:rsidRPr="002D4950">
        <w:rPr>
          <w:rFonts w:eastAsia="Calibri"/>
          <w:b/>
          <w:u w:val="single"/>
        </w:rPr>
        <w:t xml:space="preserve"> </w:t>
      </w:r>
      <w:r w:rsidRPr="002D4950">
        <w:rPr>
          <w:rFonts w:eastAsia="Calibri"/>
          <w:b/>
          <w:u w:val="single"/>
        </w:rPr>
        <w:t>.</w:t>
      </w:r>
    </w:p>
    <w:p w:rsidR="00CC34BB" w:rsidRPr="002D4950" w:rsidRDefault="00CC34BB" w:rsidP="00CC34BB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o średnim stopniu trudności, które są przydatne na kolejnych poziomach kształcenia.</w:t>
      </w:r>
    </w:p>
    <w:p w:rsidR="00CC34BB" w:rsidRPr="002D4950" w:rsidRDefault="00CC34BB" w:rsidP="00CC34BB">
      <w:pPr>
        <w:pStyle w:val="Bezodstpw"/>
        <w:rPr>
          <w:rFonts w:eastAsia="Calibri"/>
          <w:b/>
        </w:rPr>
      </w:pPr>
    </w:p>
    <w:p w:rsidR="00CC34BB" w:rsidRPr="002D4950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 i dostateczną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AA6184" w:rsidRPr="002D4950" w:rsidTr="00F56AE0">
        <w:trPr>
          <w:trHeight w:val="355"/>
        </w:trPr>
        <w:tc>
          <w:tcPr>
            <w:tcW w:w="1951" w:type="dxa"/>
            <w:vAlign w:val="center"/>
          </w:tcPr>
          <w:p w:rsidR="00AA6184" w:rsidRPr="002D4950" w:rsidRDefault="00AA6184" w:rsidP="00F56AE0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AA6184" w:rsidRPr="002D4950" w:rsidRDefault="00AA6184" w:rsidP="00F56A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A6184" w:rsidRPr="002D4950" w:rsidRDefault="00AA6184" w:rsidP="00F56AE0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AA6184" w:rsidRPr="002D4950" w:rsidTr="00F56AE0">
        <w:trPr>
          <w:trHeight w:val="355"/>
        </w:trPr>
        <w:tc>
          <w:tcPr>
            <w:tcW w:w="1951" w:type="dxa"/>
          </w:tcPr>
          <w:p w:rsidR="00AA6184" w:rsidRPr="002D4950" w:rsidRDefault="00AA6184" w:rsidP="00F56AE0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A6184" w:rsidRPr="002D4950" w:rsidRDefault="00AA6184" w:rsidP="00F56A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umie zapisać i odczytać w systemie rzymskim liczby większe od 4000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znajduje resztę z dzielenia sumy, różnicy, iloczynu liczb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znajduje NWD i NWW liczb naturalnych przedstawionych </w:t>
            </w:r>
          </w:p>
          <w:p w:rsidR="00AA6184" w:rsidRPr="002D4950" w:rsidRDefault="00AA6184" w:rsidP="00AA6184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w postaci iloczynu potęg liczb pierwszych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nietypowe zadania tekstowe związane </w:t>
            </w:r>
          </w:p>
          <w:p w:rsidR="00AA6184" w:rsidRPr="002D4950" w:rsidRDefault="00AA6184" w:rsidP="00AA6184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z dzieleniem z resztą </w:t>
            </w:r>
            <w:r w:rsidR="00FC5748" w:rsidRPr="002D4950">
              <w:rPr>
                <w:sz w:val="18"/>
              </w:rPr>
              <w:t xml:space="preserve">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współrzędne punktów na osi liczbowej </w:t>
            </w:r>
          </w:p>
          <w:p w:rsidR="00AA6184" w:rsidRPr="002D4950" w:rsidRDefault="00AA6184" w:rsidP="00AA6184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i zaznaczyć liczbę na osi liczbowej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porównywać i porządkować liczby przedstawione w różny sposób </w:t>
            </w:r>
            <w:r w:rsidR="00FC5748" w:rsidRPr="002D4950">
              <w:rPr>
                <w:sz w:val="18"/>
              </w:rPr>
              <w:t xml:space="preserve">  </w:t>
            </w:r>
            <w:r w:rsidRPr="002D4950">
              <w:rPr>
                <w:sz w:val="18"/>
              </w:rPr>
              <w:t xml:space="preserve">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zapisać liczbę w notacji wykładniczej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działania łączne na liczbach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porównać liczby przedstawione na różne sposoby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framePr w:hSpace="141" w:wrap="auto" w:vAnchor="page" w:hAnchor="margin" w:y="1985"/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dotyczące różnych sposobów zapisywania liczb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AA6184" w:rsidP="00AA618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działaniami na liczbach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oszacować wartość wyrażenia zawierającego pierwiastki </w:t>
            </w:r>
            <w:r w:rsidR="00FC5748" w:rsidRPr="002D4950">
              <w:rPr>
                <w:sz w:val="18"/>
              </w:rPr>
              <w:t xml:space="preserve"> 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wyłączyć czynnik przed znak pierwiastka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włączyć czynnik pod znak pierwiastka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  <w:highlight w:val="lightGray"/>
              </w:rPr>
              <w:t xml:space="preserve">umie usunąć niewymierność z mianownika, korzystając </w:t>
            </w:r>
          </w:p>
          <w:p w:rsidR="009B14D5" w:rsidRPr="002D4950" w:rsidRDefault="009B14D5" w:rsidP="009B14D5">
            <w:pPr>
              <w:ind w:left="113"/>
              <w:rPr>
                <w:sz w:val="18"/>
              </w:rPr>
            </w:pPr>
            <w:r w:rsidRPr="002D4950">
              <w:rPr>
                <w:sz w:val="18"/>
                <w:highlight w:val="lightGray"/>
              </w:rPr>
              <w:t xml:space="preserve">z własności pierwiastków </w:t>
            </w:r>
            <w:r w:rsidR="00FC5748" w:rsidRPr="002D4950">
              <w:rPr>
                <w:sz w:val="18"/>
                <w:highlight w:val="lightGray"/>
              </w:rPr>
              <w:t xml:space="preserve">  </w:t>
            </w:r>
          </w:p>
        </w:tc>
      </w:tr>
      <w:tr w:rsidR="00AA6184" w:rsidRPr="002D4950" w:rsidTr="00F56AE0">
        <w:trPr>
          <w:trHeight w:val="355"/>
        </w:trPr>
        <w:tc>
          <w:tcPr>
            <w:tcW w:w="1951" w:type="dxa"/>
          </w:tcPr>
          <w:p w:rsidR="00AA6184" w:rsidRPr="002D4950" w:rsidRDefault="00AA6184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Wyrażenia algebraiczne i równania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liczbową wyrażenia po przekształceniu do postaci dogodnej do obliczeń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przekształcać wyrażenia algebraiczne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opisywać zadania tekstowe za pomocą wyrażeń algebraicznych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stosować przekształcenia wyrażeń algebraicznych </w:t>
            </w:r>
          </w:p>
          <w:p w:rsidR="00AA6184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 zadaniach tekstowych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równanie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przekształcić wzór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zastosowaniem równań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umie rozwiązać równanie, korzystając z proporcji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wyrazić treść zadania za pomocą proporcji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za pomocą proporcji </w:t>
            </w:r>
            <w:r w:rsidR="00FC5748" w:rsidRPr="002D4950">
              <w:rPr>
                <w:sz w:val="18"/>
              </w:rPr>
              <w:t xml:space="preserve"> </w:t>
            </w:r>
          </w:p>
        </w:tc>
      </w:tr>
      <w:tr w:rsidR="00AA6184" w:rsidRPr="002D4950" w:rsidTr="00F56AE0">
        <w:trPr>
          <w:trHeight w:val="355"/>
        </w:trPr>
        <w:tc>
          <w:tcPr>
            <w:tcW w:w="1951" w:type="dxa"/>
          </w:tcPr>
          <w:p w:rsidR="00AA6184" w:rsidRPr="002D4950" w:rsidRDefault="00AA6184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3. Figury na płaszczyźnie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kąty trójkąta na podstawie danych z rysunku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odcinka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uzasadnić przystawanie trójkątów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czworokąta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wielokąta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kąty czworokąta na podstawie danych z rysunku </w:t>
            </w:r>
            <w:r w:rsidR="00FC5748" w:rsidRPr="002D4950">
              <w:rPr>
                <w:sz w:val="18"/>
              </w:rPr>
              <w:t xml:space="preserve">  </w:t>
            </w:r>
          </w:p>
          <w:p w:rsidR="00AA6184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wielokątami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rozumie konstrukcję odcinka o długości wyrażonej liczbą niewymierną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konstruować odcinek o długości wyrażonej liczbą niewymierną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konstruować kwadraty o polu równym sumie lub różnicy pól danych kwadratów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stosować twierdzenie Pitagorasa w zadaniach o trójkątach, prostokątach, trapezach, rombach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stosować twierdzenie Pitagorasa w zadaniach tekstowych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wyprowadzić wzór na obliczanie wysokości trójkąta równobocznego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boku lub pole kwadratu, znając długość jego przekątnej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długość boku lub pole trójkąta równobocznego, znając jego wysokość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przekątną kwadratu lub wysokością trójkąta równobocznego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>umie rozwiązać trójkąt prostokątny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rozwiązać zadania tekstowe wykorzystujące zależności między bokami i kątami trójkąta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9B14D5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długości boków wielokąta leżącego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sprawdzić, czy punkty leżą na okręgu lub w kole umieszczonym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wykorzystujące obliczanie długości odcinków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zapisać dowód, używając matematycznych symboli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przeprowadzić dowód </w:t>
            </w:r>
            <w:r w:rsidR="00FC5748" w:rsidRPr="002D4950">
              <w:rPr>
                <w:sz w:val="18"/>
              </w:rPr>
              <w:t xml:space="preserve">  </w:t>
            </w:r>
            <w:r w:rsidRPr="002D4950">
              <w:rPr>
                <w:sz w:val="18"/>
              </w:rPr>
              <w:t xml:space="preserve">  </w:t>
            </w:r>
          </w:p>
        </w:tc>
      </w:tr>
    </w:tbl>
    <w:p w:rsidR="00BA577A" w:rsidRPr="002D4950" w:rsidRDefault="00BA577A"/>
    <w:p w:rsidR="00CC34BB" w:rsidRPr="002D4950" w:rsidRDefault="00CC34BB"/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bardzo dobrą (5</w:t>
      </w:r>
      <w:r w:rsidR="003C24FE" w:rsidRPr="002D4950">
        <w:rPr>
          <w:rFonts w:eastAsia="Calibri"/>
          <w:b/>
          <w:u w:val="single"/>
        </w:rPr>
        <w:t>)</w:t>
      </w:r>
    </w:p>
    <w:p w:rsidR="00CC34BB" w:rsidRPr="002D4950" w:rsidRDefault="00CC34BB" w:rsidP="00CC34BB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złożone, o wyższym stopniu trudności, wykorzystywane do rozwiązywania zadań problemowych.</w:t>
      </w:r>
    </w:p>
    <w:p w:rsidR="00CC34BB" w:rsidRPr="002D4950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dopuszczająca, dostateczną, dobrą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p w:rsidR="00CC34BB" w:rsidRPr="002D4950" w:rsidRDefault="00CC34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9B14D5" w:rsidRPr="002D4950" w:rsidTr="00F56AE0">
        <w:trPr>
          <w:trHeight w:val="355"/>
        </w:trPr>
        <w:tc>
          <w:tcPr>
            <w:tcW w:w="1951" w:type="dxa"/>
            <w:vAlign w:val="center"/>
          </w:tcPr>
          <w:p w:rsidR="009B14D5" w:rsidRPr="002D4950" w:rsidRDefault="009B14D5" w:rsidP="00F56AE0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9B14D5" w:rsidRPr="002D4950" w:rsidRDefault="009B14D5" w:rsidP="00F56A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B14D5" w:rsidRPr="002D4950" w:rsidRDefault="009B14D5" w:rsidP="00F56AE0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 potrafi rozwiązywać trudniejsze zagadnienia z: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 umie zapisać i odczytać w systemie rzymskim liczby większe od 4000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znajduje resztę z dzielenia sumy, różnicy, iloczynu liczb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znajduje NWD i NWW liczb naturalnych przedstawionych </w:t>
            </w:r>
          </w:p>
          <w:p w:rsidR="009B14D5" w:rsidRPr="002D4950" w:rsidRDefault="009B14D5" w:rsidP="00F56AE0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w postaci iloczynu potęg liczb pierwszych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nietypowe zadania tekstowe związane </w:t>
            </w:r>
          </w:p>
          <w:p w:rsidR="009B14D5" w:rsidRPr="002D4950" w:rsidRDefault="009B14D5" w:rsidP="00F56AE0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z dzieleniem z resztą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porównywać i porządkować liczby przedstawione w różny sposób </w:t>
            </w:r>
            <w:r w:rsidR="00FC5748" w:rsidRPr="002D4950">
              <w:rPr>
                <w:sz w:val="18"/>
              </w:rPr>
              <w:t xml:space="preserve">  </w:t>
            </w:r>
            <w:r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działania łączne na liczbach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porównać liczby przedstawione na różne sposoby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framePr w:hSpace="141" w:wrap="auto" w:vAnchor="page" w:hAnchor="margin" w:y="1985"/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dotyczące różnych sposobów zapisywania liczb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działaniami na liczbach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oszacować wartość wyrażenia zawierającego pierwiastki </w:t>
            </w:r>
          </w:p>
          <w:p w:rsidR="009B14D5" w:rsidRPr="002D4950" w:rsidRDefault="00FC5748" w:rsidP="00F56AE0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9B14D5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włączyć czynnik pod znak pierwiastka </w:t>
            </w:r>
            <w:r w:rsidR="00FC5748" w:rsidRPr="002D4950">
              <w:rPr>
                <w:sz w:val="18"/>
              </w:rPr>
              <w:t xml:space="preserve">  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Wyrażenia algebraiczne i równania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liczbową wyrażenia po przekształceniu do postaci dogodnej do obliczeń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przekształcać wyrażenia algebraiczne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opisywać zadania tekstowe za pomocą wyrażeń algebraicznych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stosować przekształcenia wyrażeń algebraicznych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 zadaniach tekstowych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równanie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przekształcić wzór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umie rozwiązać zadania tekstowe związane z zastosowaniem równań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równanie, korzystając z proporcji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wyrazić treść zadania za pomocą proporcji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za pomocą proporcji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wielkościami wprost proporcjonalnymi </w:t>
            </w:r>
            <w:r w:rsidR="00FC5748" w:rsidRPr="002D4950">
              <w:rPr>
                <w:sz w:val="18"/>
              </w:rPr>
              <w:t xml:space="preserve"> 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3. Figury na płaszczyźnie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kąty trójkąta na podstawie danych z rysunku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uzasadnić przystawanie trójkątów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sprawdzić współliniowość trzech punktów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kąty czworokąta na podstawie danych z rysunku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wielokątami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konstruować odcinek o długości wyrażonej liczbą niewymierną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konstruować kwadraty o polu równym sumie lub różnicy pól danych kwadratów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stosować twierdzenie Pitagorasa w zadaniach o trójkątach, prostokątach, trapezach, rombach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stosować twierdzenie Pitagorasa w zadaniach tekstowych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długość boku lub pole trójkąta równobocznego, znając jego wysokość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przekątną kwadratu lub wysokością trójkąta równobocznego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>umie rozwiązać trójkąt prostokątny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rozwiązać zadania tekstowe wykorzystujące zależności między bokami i kątami trójkąta o kątach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45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90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30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długości boków wielokąta leżącego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sprawdzić, czy punkty leżą na okręgu lub w kole umieszczonym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wykorzystujące obliczanie długości odcinków w układzie współrzędnych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zapisać dowód, używając matematycznych symboli </w:t>
            </w:r>
            <w:r w:rsidR="00FC5748" w:rsidRPr="002D4950">
              <w:rPr>
                <w:sz w:val="18"/>
              </w:rPr>
              <w:t xml:space="preserve"> 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przeprowadzić dowód </w:t>
            </w:r>
            <w:r w:rsidR="00FC5748" w:rsidRPr="002D4950">
              <w:rPr>
                <w:sz w:val="18"/>
              </w:rPr>
              <w:t xml:space="preserve">  </w:t>
            </w:r>
            <w:r w:rsidRPr="002D4950">
              <w:rPr>
                <w:sz w:val="18"/>
              </w:rPr>
              <w:t xml:space="preserve">  </w:t>
            </w:r>
          </w:p>
        </w:tc>
      </w:tr>
    </w:tbl>
    <w:p w:rsidR="00CC34BB" w:rsidRPr="002D4950" w:rsidRDefault="00CC34BB"/>
    <w:p w:rsidR="00CC34BB" w:rsidRPr="002D4950" w:rsidRDefault="00CC34BB" w:rsidP="00CC34BB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celującą (6</w:t>
      </w:r>
      <w:r w:rsidR="003C24FE" w:rsidRPr="002D4950">
        <w:rPr>
          <w:rFonts w:eastAsia="Calibri"/>
          <w:b/>
          <w:u w:val="single"/>
        </w:rPr>
        <w:t>)</w:t>
      </w:r>
      <w:r w:rsidR="00FC5748" w:rsidRPr="002D4950">
        <w:rPr>
          <w:rFonts w:eastAsia="Calibri"/>
          <w:b/>
          <w:u w:val="single"/>
        </w:rPr>
        <w:t xml:space="preserve"> </w:t>
      </w:r>
    </w:p>
    <w:p w:rsidR="00CC34BB" w:rsidRPr="002D4950" w:rsidRDefault="00CC34BB" w:rsidP="00CC34BB">
      <w:pPr>
        <w:autoSpaceDE w:val="0"/>
        <w:autoSpaceDN w:val="0"/>
        <w:adjustRightInd w:val="0"/>
        <w:ind w:left="284" w:hanging="284"/>
      </w:pPr>
      <w:r w:rsidRPr="002D4950">
        <w:rPr>
          <w:color w:val="000000"/>
        </w:rPr>
        <w:t>stosowanie znanych wiadomości i umiejętności w sytuacjach trudnych, nietypowych, złożonych.</w:t>
      </w:r>
    </w:p>
    <w:p w:rsidR="00CC34BB" w:rsidRPr="002D4950" w:rsidRDefault="00CC34BB" w:rsidP="00CC34BB">
      <w:pPr>
        <w:pStyle w:val="Bezodstpw"/>
        <w:rPr>
          <w:rFonts w:eastAsia="Calibri"/>
          <w:b/>
        </w:rPr>
      </w:pPr>
    </w:p>
    <w:p w:rsidR="00CC34BB" w:rsidRPr="002D4950" w:rsidRDefault="00CC34BB" w:rsidP="00CC34BB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dopuszczającą, dostateczną, dobrą, bardzo dobrą</w:t>
      </w:r>
      <w:r w:rsidR="00FC5748" w:rsidRPr="002D4950">
        <w:rPr>
          <w:rFonts w:eastAsia="Calibri"/>
        </w:rPr>
        <w:t xml:space="preserve"> </w:t>
      </w:r>
      <w:r w:rsidRPr="002D4950">
        <w:rPr>
          <w:rFonts w:eastAsia="Calibri"/>
        </w:rPr>
        <w:t>:</w:t>
      </w:r>
    </w:p>
    <w:p w:rsidR="00CC34BB" w:rsidRPr="002D4950" w:rsidRDefault="00CC34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9B14D5" w:rsidRPr="002D4950" w:rsidTr="00F56AE0">
        <w:trPr>
          <w:trHeight w:val="355"/>
        </w:trPr>
        <w:tc>
          <w:tcPr>
            <w:tcW w:w="1951" w:type="dxa"/>
            <w:vAlign w:val="center"/>
          </w:tcPr>
          <w:p w:rsidR="009B14D5" w:rsidRPr="002D4950" w:rsidRDefault="009B14D5" w:rsidP="00F56AE0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9B14D5" w:rsidRPr="002D4950" w:rsidRDefault="009B14D5" w:rsidP="00F56A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B14D5" w:rsidRPr="002D4950" w:rsidRDefault="009B14D5" w:rsidP="00F56AE0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1. Liczby i działania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9B14D5" w:rsidRPr="002D4950" w:rsidRDefault="009B14D5" w:rsidP="00FE6381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nietypowe zadania tekstowe związane z dzieleniem z resztą </w:t>
            </w:r>
            <w:r w:rsidR="00FC5748" w:rsidRPr="002D4950">
              <w:rPr>
                <w:sz w:val="18"/>
              </w:rPr>
              <w:t xml:space="preserve"> 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2. Wyrażenia algebraiczne i równania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stosować przekształcenia wyrażeń algebraicznych </w:t>
            </w:r>
            <w:r w:rsidR="00FE6381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w zadaniach tekstowych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wielkościami wprost proporcjonalnymi </w:t>
            </w:r>
            <w:r w:rsidR="00FC5748" w:rsidRPr="002D4950">
              <w:rPr>
                <w:sz w:val="18"/>
              </w:rPr>
              <w:t xml:space="preserve"> </w:t>
            </w:r>
          </w:p>
        </w:tc>
      </w:tr>
      <w:tr w:rsidR="009B14D5" w:rsidRPr="002D4950" w:rsidTr="00F56AE0">
        <w:trPr>
          <w:trHeight w:val="355"/>
        </w:trPr>
        <w:tc>
          <w:tcPr>
            <w:tcW w:w="1951" w:type="dxa"/>
          </w:tcPr>
          <w:p w:rsidR="009B14D5" w:rsidRPr="002D4950" w:rsidRDefault="009B14D5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3. Figury na płaszczyźnie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="00FE6381" w:rsidRPr="002D4950">
              <w:rPr>
                <w:sz w:val="18"/>
              </w:rPr>
              <w:t xml:space="preserve">zaawansowane </w:t>
            </w:r>
            <w:r w:rsidRPr="002D4950">
              <w:rPr>
                <w:sz w:val="18"/>
              </w:rPr>
              <w:t xml:space="preserve">zadania tekstowe związane z wielokątami </w:t>
            </w:r>
            <w:r w:rsidR="00FC5748" w:rsidRPr="002D4950">
              <w:rPr>
                <w:sz w:val="18"/>
              </w:rPr>
              <w:t xml:space="preserve"> </w:t>
            </w:r>
          </w:p>
          <w:p w:rsidR="009B14D5" w:rsidRPr="002D4950" w:rsidRDefault="009B14D5" w:rsidP="00F56AE0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u</w:t>
            </w:r>
            <w:r w:rsidR="00FC5748" w:rsidRPr="002D4950">
              <w:rPr>
                <w:sz w:val="18"/>
              </w:rPr>
              <w:t>zasadnić twierdzenie Pitagorasa</w:t>
            </w:r>
          </w:p>
          <w:p w:rsidR="009B14D5" w:rsidRPr="002D4950" w:rsidRDefault="009B14D5" w:rsidP="00FE63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rozwiązać</w:t>
            </w:r>
            <w:r w:rsidR="00FE6381" w:rsidRPr="002D4950">
              <w:rPr>
                <w:sz w:val="18"/>
              </w:rPr>
              <w:t xml:space="preserve"> trudne</w:t>
            </w:r>
            <w:r w:rsidRPr="002D4950">
              <w:rPr>
                <w:sz w:val="18"/>
              </w:rPr>
              <w:t xml:space="preserve"> zadania tekstowe związane z przekątną kwadratu lub wysokością trójkąta równobocznego </w:t>
            </w:r>
            <w:r w:rsidR="00FC5748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</w:tc>
      </w:tr>
    </w:tbl>
    <w:p w:rsidR="009B14D5" w:rsidRPr="002D4950" w:rsidRDefault="009B14D5" w:rsidP="00FC5748"/>
    <w:p w:rsidR="003C24FE" w:rsidRDefault="003C24FE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2D4950" w:rsidRPr="002D4950" w:rsidRDefault="002D4950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3C24FE" w:rsidRPr="002D4950" w:rsidRDefault="003C24FE" w:rsidP="003C24FE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lastRenderedPageBreak/>
        <w:t>II półrocze</w:t>
      </w:r>
    </w:p>
    <w:p w:rsidR="003C24FE" w:rsidRPr="002D4950" w:rsidRDefault="003C24FE" w:rsidP="003C24FE">
      <w:pPr>
        <w:pStyle w:val="Bezodstpw"/>
        <w:jc w:val="center"/>
        <w:rPr>
          <w:rFonts w:eastAsia="Humanist521PL-Roman"/>
          <w:b/>
          <w:u w:val="single"/>
        </w:rPr>
      </w:pPr>
    </w:p>
    <w:p w:rsidR="003C24FE" w:rsidRPr="002D4950" w:rsidRDefault="005A0694" w:rsidP="003C24FE">
      <w:pPr>
        <w:pStyle w:val="Bezodstpw"/>
        <w:rPr>
          <w:rFonts w:eastAsia="Humanist521PL-Roman"/>
        </w:rPr>
      </w:pPr>
      <w:r w:rsidRPr="002D4950">
        <w:rPr>
          <w:rFonts w:eastAsia="Humanist521PL-Roman"/>
        </w:rPr>
        <w:t>Przy ocenianiu bieżącym</w:t>
      </w:r>
      <w:r w:rsidR="003C24FE" w:rsidRPr="002D4950">
        <w:rPr>
          <w:rFonts w:eastAsia="Humanist521PL-Roman"/>
        </w:rPr>
        <w:t xml:space="preserve"> uwzględniane są umiejętności i wiedza z I półrocza, a także:</w:t>
      </w:r>
    </w:p>
    <w:p w:rsidR="003C24FE" w:rsidRPr="002D4950" w:rsidRDefault="003C24FE" w:rsidP="003C24FE">
      <w:pPr>
        <w:pStyle w:val="Bezodstpw"/>
        <w:jc w:val="center"/>
        <w:rPr>
          <w:rFonts w:eastAsia="Calibri"/>
          <w:b/>
          <w:u w:val="single"/>
        </w:rPr>
      </w:pP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2D4950">
        <w:rPr>
          <w:b/>
          <w:bCs/>
          <w:color w:val="000000"/>
          <w:u w:val="single"/>
        </w:rPr>
        <w:t>Wymagania</w:t>
      </w:r>
      <w:r w:rsidRPr="002D4950">
        <w:rPr>
          <w:b/>
          <w:color w:val="000000"/>
          <w:u w:val="single"/>
        </w:rPr>
        <w:t xml:space="preserve"> na ocenę dopuszczającą (2)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umożliwiające uczniowi dalszą naukę, bez których uczeń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nie jest w stanie zrozumieć kolejnych zagadnień omawianych podczas lekcji i wykonywać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prostych zadań nawiązujących do sytuacji z życia codziennego.</w:t>
      </w:r>
    </w:p>
    <w:p w:rsidR="003C24FE" w:rsidRPr="002D4950" w:rsidRDefault="003C24FE" w:rsidP="003C24FE">
      <w:pPr>
        <w:pStyle w:val="Bezodstpw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852"/>
      </w:tblGrid>
      <w:tr w:rsidR="003C24FE" w:rsidRPr="002D4950" w:rsidTr="00F56AE0">
        <w:trPr>
          <w:trHeight w:val="355"/>
        </w:trPr>
        <w:tc>
          <w:tcPr>
            <w:tcW w:w="2127" w:type="dxa"/>
            <w:vAlign w:val="center"/>
          </w:tcPr>
          <w:p w:rsidR="003C24FE" w:rsidRPr="002D4950" w:rsidRDefault="003C24FE" w:rsidP="00F56AE0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3C24FE" w:rsidRPr="002D4950" w:rsidRDefault="003C24FE" w:rsidP="00F56A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C24FE" w:rsidRPr="002D4950" w:rsidRDefault="003C24FE" w:rsidP="00F56AE0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3C24FE" w:rsidRPr="002D4950" w:rsidTr="00F56AE0">
        <w:trPr>
          <w:trHeight w:val="355"/>
        </w:trPr>
        <w:tc>
          <w:tcPr>
            <w:tcW w:w="2127" w:type="dxa"/>
          </w:tcPr>
          <w:p w:rsidR="003C24FE" w:rsidRPr="002D4950" w:rsidRDefault="00F56AE0" w:rsidP="00F56AE0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="003C24FE" w:rsidRPr="002D4950">
              <w:rPr>
                <w:rFonts w:ascii="Times New Roman" w:hAnsi="Times New Roman" w:cs="Times New Roman"/>
                <w:b w:val="0"/>
                <w:sz w:val="28"/>
              </w:rPr>
              <w:t xml:space="preserve">. </w:t>
            </w:r>
            <w:r w:rsidRPr="002D4950">
              <w:rPr>
                <w:rFonts w:ascii="Times New Roman" w:hAnsi="Times New Roman" w:cs="Times New Roman"/>
                <w:b w:val="0"/>
                <w:sz w:val="28"/>
              </w:rPr>
              <w:t xml:space="preserve"> Zastosowania matematyki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C24FE" w:rsidRPr="002D4950" w:rsidRDefault="003C24FE" w:rsidP="00F56A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procentu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potrzebę stosowania procentów w życiu codziennym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zamienić procent na ułamek i odwrotnie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procent danej liczby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dane z diagramu procentowego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 oprocentowania i odsetek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oprocentowania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stan konta po roku czasu, znając oprocentowanie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i rozumie pojęcie podatku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pojęcia: cena netto, cena brutto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podatku VAT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wartość podatku VAT oraz cenę brutto dla danej stawki VAT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podatek od wynagrodzenia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diagramu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diagramu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informacje przedstawione na diagramie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odczytane z diagramu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wykorzystać informacje w praktyce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podziału proporcjonalnego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zdarzenia losowego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</w:t>
            </w:r>
            <w:r w:rsidRPr="002D4950">
              <w:rPr>
                <w:sz w:val="18"/>
                <w:szCs w:val="18"/>
              </w:rPr>
              <w:t xml:space="preserve">prawdopodobieństwa </w:t>
            </w:r>
            <w:r w:rsidR="005A0694" w:rsidRPr="002D4950">
              <w:rPr>
                <w:sz w:val="18"/>
                <w:szCs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określić zdarzenia losowe w doświadczeniu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ind w:left="129"/>
              <w:rPr>
                <w:sz w:val="18"/>
              </w:rPr>
            </w:pPr>
            <w:r w:rsidRPr="002D4950">
              <w:rPr>
                <w:sz w:val="18"/>
              </w:rPr>
              <w:t xml:space="preserve">rozumie wykres jako sposób prezentacji informacji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informacje z wykresu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3C24FE" w:rsidRPr="002D4950" w:rsidTr="00F56AE0">
        <w:trPr>
          <w:trHeight w:val="355"/>
        </w:trPr>
        <w:tc>
          <w:tcPr>
            <w:tcW w:w="2127" w:type="dxa"/>
          </w:tcPr>
          <w:p w:rsidR="003C24FE" w:rsidRPr="002D4950" w:rsidRDefault="00F56AE0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>5. Graniastosłupy i ostrosłupy</w:t>
            </w:r>
            <w:r w:rsidR="003C24FE"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 prostopadłościanu i sześcianu oraz ich budowę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pojęcia graniastosłupa prostego i prawidłowego oraz ich budowę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wzory na obliczanie pola powierzchni i objętości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jednostki pola i objętości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sposób tworzenia nazw graniastosłupów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powierzchni i objętość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wskazać na modelu przekątną ściany bocznej, przekątną podstawy oraz przekątną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ostrosłupa prawidłowego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pojęcia czworościanu i czworościanu foremnego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budowę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rozumie sposób tworzenia nazw ostrosłupów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wysokości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określić liczbę wierzchołków, krawędzi i ścian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rysować ostrosłup w rzucie równoległym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siatki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pola powierzchni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wzór na obliczanie pola powierzchni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rozumie pojęcie pola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rozumie zasadę kreślenia siatki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kreślić siatkę ostrosłupa prawidłowego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rozpoznać siatkę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umie obliczyć pole ostrosłupa prawidłowego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objętości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rozumie pojęcie objętości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5A0694" w:rsidRPr="002D4950" w:rsidRDefault="00F56AE0" w:rsidP="00F56AE0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objętość ostrosłupa </w:t>
            </w:r>
          </w:p>
          <w:p w:rsidR="00F56AE0" w:rsidRPr="002D4950" w:rsidRDefault="00F56AE0" w:rsidP="00F56AE0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pojęcie wysokości ściany bocznej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wskazać trójkąt prostokątny, w którym występuje dany lub szukany odcinek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F56AE0" w:rsidRPr="002D4950" w:rsidTr="00F56AE0">
        <w:trPr>
          <w:trHeight w:val="355"/>
        </w:trPr>
        <w:tc>
          <w:tcPr>
            <w:tcW w:w="2127" w:type="dxa"/>
          </w:tcPr>
          <w:p w:rsidR="00F56AE0" w:rsidRPr="002D4950" w:rsidRDefault="00F56AE0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6. Symetrie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punktów symetrycznych względem prostej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rozpoznawać figury symetryczne względem prostej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wykreślić punkt symetryczny do danego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rysować figury w symetrii osiowej, gdy figura i oś:</w:t>
            </w:r>
            <w:r w:rsidRPr="002D4950">
              <w:rPr>
                <w:sz w:val="18"/>
              </w:rPr>
              <w:br/>
              <w:t>-</w:t>
            </w:r>
            <w:r w:rsidR="007A51BF" w:rsidRPr="002D4950">
              <w:rPr>
                <w:sz w:val="18"/>
              </w:rPr>
              <w:t xml:space="preserve">nie mają punktów wspólnych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osi symetrii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podać przykłady figur, które mają oś symetrii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symetralnej odcinka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konstruować symetralną odcinka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konstrukcyjnie znajdować środek odcinka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dwusiecznej kąta i jej własności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dwusiecznej kąta i jej własności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konstruować dwusieczną kąta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punktów symetrycznych względem punktu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rozpoznawać figury symetryczne względem punktu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F56AE0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wykreślić punkt symetryczny do danego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F56AE0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rysować figury w symetrii środkowej, gdy środek symetrii:</w:t>
            </w:r>
            <w:r w:rsidRPr="002D4950">
              <w:rPr>
                <w:sz w:val="18"/>
              </w:rPr>
              <w:br/>
              <w:t xml:space="preserve">- nie </w:t>
            </w:r>
            <w:r w:rsidR="007A51BF" w:rsidRPr="002D4950">
              <w:rPr>
                <w:sz w:val="18"/>
              </w:rPr>
              <w:t xml:space="preserve">należy do figury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F56AE0" w:rsidRPr="002D4950" w:rsidTr="00F56AE0">
        <w:trPr>
          <w:trHeight w:val="355"/>
        </w:trPr>
        <w:tc>
          <w:tcPr>
            <w:tcW w:w="2127" w:type="dxa"/>
          </w:tcPr>
          <w:p w:rsidR="00F56AE0" w:rsidRPr="002D4950" w:rsidRDefault="007A51BF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>7. Koła i okręgi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zna pojęcie okręgów rozłącznych, przecinających się i stycznych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długości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liczbę </w:t>
            </w:r>
            <w:r w:rsidRPr="002D4950">
              <w:rPr>
                <w:sz w:val="18"/>
              </w:rPr>
              <w:sym w:font="Symbol" w:char="F070"/>
            </w:r>
            <w:r w:rsidRPr="002D4950">
              <w:rPr>
                <w:sz w:val="18"/>
              </w:rPr>
              <w:t xml:space="preserve">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okręgu, znając jego promień lub średnicę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pola koła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koła, znając jego promień lub średnicę </w:t>
            </w:r>
            <w:r w:rsidR="005A0694" w:rsidRPr="002D4950">
              <w:rPr>
                <w:sz w:val="18"/>
              </w:rPr>
              <w:t xml:space="preserve"> </w:t>
            </w:r>
          </w:p>
          <w:p w:rsidR="00F56AE0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pierścienia kołowego, znając promienie lub średnice kół ograniczających pierścień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3C24FE" w:rsidRPr="002D4950" w:rsidTr="00F56AE0">
        <w:trPr>
          <w:trHeight w:val="355"/>
        </w:trPr>
        <w:tc>
          <w:tcPr>
            <w:tcW w:w="2127" w:type="dxa"/>
          </w:tcPr>
          <w:p w:rsidR="003C24FE" w:rsidRPr="002D4950" w:rsidRDefault="007A51BF" w:rsidP="00F56AE0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>8. Rachunek prawdopodobieństwa</w:t>
            </w:r>
            <w:r w:rsidR="003C24FE" w:rsidRPr="002D4950">
              <w:rPr>
                <w:sz w:val="28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wzór na obliczanie </w:t>
            </w:r>
            <w:r w:rsidRPr="002D4950">
              <w:rPr>
                <w:sz w:val="18"/>
                <w:szCs w:val="18"/>
              </w:rPr>
              <w:t xml:space="preserve">prawdopodobieństwa </w:t>
            </w:r>
            <w:r w:rsidR="005A0694" w:rsidRPr="002D4950">
              <w:rPr>
                <w:sz w:val="18"/>
                <w:szCs w:val="18"/>
              </w:rPr>
              <w:t xml:space="preserve"> </w:t>
            </w:r>
          </w:p>
          <w:p w:rsidR="003C24FE" w:rsidRPr="002D4950" w:rsidRDefault="003C24FE" w:rsidP="007A51BF">
            <w:pPr>
              <w:tabs>
                <w:tab w:val="left" w:pos="9000"/>
              </w:tabs>
              <w:rPr>
                <w:sz w:val="18"/>
              </w:rPr>
            </w:pPr>
          </w:p>
        </w:tc>
      </w:tr>
    </w:tbl>
    <w:p w:rsidR="003C24FE" w:rsidRPr="002D4950" w:rsidRDefault="003C24FE" w:rsidP="003C24FE"/>
    <w:p w:rsidR="003C24FE" w:rsidRPr="002D4950" w:rsidRDefault="003C24FE" w:rsidP="003C24FE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dostateczną (3</w:t>
      </w:r>
      <w:r w:rsidR="007A51BF" w:rsidRPr="002D4950">
        <w:rPr>
          <w:rFonts w:eastAsia="Calibri"/>
          <w:b/>
          <w:u w:val="single"/>
        </w:rPr>
        <w:t>)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stosunkowo łatwe do opanowania, przydatne w życiu codziennym, bez których nie jest możliwe kontynuowanie dalszej nauki.</w:t>
      </w:r>
    </w:p>
    <w:p w:rsidR="003C24FE" w:rsidRPr="002D4950" w:rsidRDefault="003C24FE" w:rsidP="003C24FE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 :</w:t>
      </w:r>
    </w:p>
    <w:p w:rsidR="003C24FE" w:rsidRPr="002D4950" w:rsidRDefault="003C24FE" w:rsidP="003C24FE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852"/>
      </w:tblGrid>
      <w:tr w:rsidR="007A51BF" w:rsidRPr="002D4950" w:rsidTr="008A1533">
        <w:trPr>
          <w:trHeight w:val="355"/>
        </w:trPr>
        <w:tc>
          <w:tcPr>
            <w:tcW w:w="2127" w:type="dxa"/>
            <w:vAlign w:val="center"/>
          </w:tcPr>
          <w:p w:rsidR="007A51BF" w:rsidRPr="002D4950" w:rsidRDefault="007A51BF" w:rsidP="008A1533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7A51BF" w:rsidRPr="002D4950" w:rsidRDefault="007A51BF" w:rsidP="008A15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A51BF" w:rsidRPr="002D4950" w:rsidRDefault="007A51BF" w:rsidP="008A1533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4.  Zastosowania matematyki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8A153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D4950">
              <w:rPr>
                <w:bCs/>
                <w:sz w:val="16"/>
                <w:szCs w:val="16"/>
              </w:rPr>
              <w:t>Uczeń: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liczbę na podstawie danego jej procentu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obliczyć, jakim procentem jednej liczby jest druga liczba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związane z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shd w:val="clear" w:color="auto" w:fill="BFBFBF"/>
              <w:rPr>
                <w:sz w:val="18"/>
              </w:rPr>
            </w:pPr>
            <w:r w:rsidRPr="002D4950">
              <w:rPr>
                <w:sz w:val="18"/>
                <w:shd w:val="clear" w:color="auto" w:fill="BFBFBF"/>
              </w:rPr>
              <w:t xml:space="preserve">zna pojęcie punktu procentowego </w:t>
            </w:r>
            <w:r w:rsidR="005A0694" w:rsidRPr="002D4950">
              <w:rPr>
                <w:sz w:val="18"/>
                <w:shd w:val="clear" w:color="auto" w:fill="BFBFBF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shd w:val="clear" w:color="auto" w:fill="BFBFBF"/>
              <w:rPr>
                <w:sz w:val="18"/>
              </w:rPr>
            </w:pPr>
            <w:r w:rsidRPr="002D4950">
              <w:rPr>
                <w:sz w:val="18"/>
                <w:shd w:val="clear" w:color="auto" w:fill="BFBFBF"/>
              </w:rPr>
              <w:t xml:space="preserve">zna pojęcie inflacji </w:t>
            </w:r>
            <w:r w:rsidR="005A0694" w:rsidRPr="002D4950">
              <w:rPr>
                <w:sz w:val="18"/>
                <w:shd w:val="clear" w:color="auto" w:fill="BFBFBF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liczbę większą lub mniejszą o dany procent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obliczyć, o ile procent wzrosła lub zmniejszyła się liczba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liczbę na podstawie jej procentowego wzrostu (obniżki)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stan konta po dwóch latach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oprocentowanie, znając otrzymaną po roku kwotę i odsetki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porównać lokaty bankowe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związane z procentami w kontekście praktycznym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obliczenia w różnych sytuacjach praktycznych, operuje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cenę netto, znając cenę brutto oraz VAT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analizować informacje odczytane z diagramu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przetwarzać informacje odczytane z diagramu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podzielić daną wielkość na dwie części w zadanym stosunku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umie ułożyć proporcję odpowiednią do warunków zadania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proste zadania związane z podziałem proporcjonalnym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prawdopodobieństwo zdarzenia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odczytane z wykresu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odczytać i porównać informacje z kilku wykresów narysowanych w jednym układzie współrzędnych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z kilku wykresów narysowanych w jednym układzie współrzędnych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 xml:space="preserve">5. Graniastosłupy i ostrosłupy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pojęcie graniastosłupa pochyłego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powierzchni i objętość narysowanych graniastosłupów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pole powierzchni i objętość graniastosłupa na podstawie narysowanej jego siatki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objętością i polem powierzchni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nazwy odcinków w graniastosłupie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rysować w rzucie równoległym graniastosłupa prostego przekątne jego ścian oraz przekątne bryły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odcinka w graniastosłupie, korzystając z twierdzenia Pitagorasa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sumę długości krawędzi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rozumie sposób obliczania pola powierzchni jako pola siatki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polem powierzchni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zadanie tekstowe związane z objętością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stosować twierdzenie Pitagorasa do wyznaczania długości odcinków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szukany odcinek, stosując twierdzenie Pitagorasa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6. Symetrie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określić własności punktów symetrycznych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rysować figury w sym</w:t>
            </w:r>
            <w:r w:rsidRPr="002D4950">
              <w:rPr>
                <w:sz w:val="18"/>
              </w:rPr>
              <w:t>etrii osiowej, gdy figura i oś:</w:t>
            </w:r>
            <w:r w:rsidRPr="002D4950">
              <w:rPr>
                <w:sz w:val="18"/>
              </w:rPr>
              <w:br/>
              <w:t xml:space="preserve">-mają punkty wspólne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figury osiowosymetrycznej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narysować oś symetrii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uzupełnić figurę do figury osiowosymetrycznej, mając dane: oś symetrii oraz część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rozumie pojęcie symetralnej odcinka i jej własności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rysować figury w symetrii </w:t>
            </w:r>
            <w:r w:rsidRPr="002D4950">
              <w:rPr>
                <w:sz w:val="18"/>
              </w:rPr>
              <w:t>środkowej, gdy środek symetrii:</w:t>
            </w:r>
            <w:r w:rsidRPr="002D4950">
              <w:rPr>
                <w:sz w:val="18"/>
              </w:rPr>
              <w:br/>
              <w:t xml:space="preserve">- należy do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wykreślić środek symetrii, względem którego punkty są symetryczne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podać własności punktów symetrycznych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zna pojęcie środka symetrii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podać przykłady figur, które mają środek symetrii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rysować figury posiadające środek symetrii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wskazać środek symetrii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wyznaczyć środek symetrii odcinka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>7. Koła i okręgi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rozpoznać wzajemne położenie prostej i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zna pojęcie stycznej do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rozpoznać styczną do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wie, że styczna do okręgu jest prostopadła do promienia poprowadzonego do punktu styczności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konstruować styczną do okręgu, przechodzącą przez dany punkt na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sz w:val="18"/>
              </w:rPr>
              <w:t xml:space="preserve">umie rozwiązać zadania konstrukcyjne i rachunkowe związane ze styczną do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określić wzajemne położenie dwóch okręgów, znając ich promienie i odległość między ich środkami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odległość między środkami okręgów, znając ich promienie i położenie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rozwiązać zadania związane z okręgami w układzie współrzędnych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wyznaczyć promień lub średnicę koła, znając jego pole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porównywaniem pól figur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8. Rachunek prawdopodobieństwa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1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wie, że wyniki doświadczeń losowych można przedstawić w różny sposób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  <w:r w:rsidRPr="002D4950">
              <w:rPr>
                <w:color w:val="000000"/>
                <w:sz w:val="18"/>
              </w:rPr>
              <w:t xml:space="preserve">  </w:t>
            </w:r>
          </w:p>
          <w:p w:rsidR="007A51BF" w:rsidRPr="002D4950" w:rsidRDefault="007A51BF" w:rsidP="007A51BF">
            <w:pPr>
              <w:numPr>
                <w:ilvl w:val="0"/>
                <w:numId w:val="21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opisać wyniki doświadczeń losowych lub przedstawić je za pomocą tabeli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1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wyników, wykorzystując sporządzony przez siebie opis lub tabelę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tabs>
                <w:tab w:val="left" w:pos="9000"/>
              </w:tabs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zna sposoby obliczania liczby zdarzeń losowych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wykorzystać tabelę do obliczenia prawdopodobieństwa zdarzenia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  <w:r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prawdopodobieństwo zdarzenia składającego się z dwóch wyborów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</w:tc>
      </w:tr>
    </w:tbl>
    <w:p w:rsidR="003C24FE" w:rsidRPr="002D4950" w:rsidRDefault="003C24FE" w:rsidP="003C24FE">
      <w:pPr>
        <w:pStyle w:val="Bezodstpw"/>
        <w:rPr>
          <w:rFonts w:eastAsia="Calibri"/>
          <w:b/>
          <w:u w:val="single"/>
        </w:rPr>
      </w:pPr>
    </w:p>
    <w:p w:rsidR="003C24FE" w:rsidRPr="002D4950" w:rsidRDefault="003C24FE" w:rsidP="003C24FE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dobrą (4</w:t>
      </w:r>
      <w:r w:rsidR="005511CD" w:rsidRPr="002D4950">
        <w:rPr>
          <w:rFonts w:eastAsia="Calibri"/>
          <w:b/>
          <w:u w:val="single"/>
        </w:rPr>
        <w:t>)</w:t>
      </w:r>
      <w:r w:rsidRPr="002D4950">
        <w:rPr>
          <w:rFonts w:eastAsia="Calibri"/>
          <w:b/>
          <w:u w:val="single"/>
        </w:rPr>
        <w:t xml:space="preserve"> .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o średnim stopniu trudności, które są przydatne na kolejnych poziomach kształcenia.</w:t>
      </w:r>
    </w:p>
    <w:p w:rsidR="003C24FE" w:rsidRPr="002D4950" w:rsidRDefault="003C24FE" w:rsidP="003C24FE">
      <w:pPr>
        <w:pStyle w:val="Bezodstpw"/>
        <w:rPr>
          <w:rFonts w:eastAsia="Calibri"/>
          <w:b/>
        </w:rPr>
      </w:pPr>
    </w:p>
    <w:p w:rsidR="003C24FE" w:rsidRPr="002D4950" w:rsidRDefault="003C24FE" w:rsidP="003C24FE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 i dostateczną :</w:t>
      </w:r>
    </w:p>
    <w:p w:rsidR="003C24FE" w:rsidRPr="002D4950" w:rsidRDefault="003C24FE" w:rsidP="003C24FE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852"/>
      </w:tblGrid>
      <w:tr w:rsidR="007A51BF" w:rsidRPr="002D4950" w:rsidTr="008A1533">
        <w:trPr>
          <w:trHeight w:val="355"/>
        </w:trPr>
        <w:tc>
          <w:tcPr>
            <w:tcW w:w="2127" w:type="dxa"/>
            <w:vAlign w:val="center"/>
          </w:tcPr>
          <w:p w:rsidR="007A51BF" w:rsidRPr="002D4950" w:rsidRDefault="007A51BF" w:rsidP="008A1533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7A51BF" w:rsidRPr="002D4950" w:rsidRDefault="007A51BF" w:rsidP="008A15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A51BF" w:rsidRPr="002D4950" w:rsidRDefault="007A51BF" w:rsidP="008A1533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4.  Zastosowania matematyki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liczbę na podstawie danego jej procentu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obliczyć, jakim procentem jednej liczby jest druga liczba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związane ze stężeniami procentowymi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shd w:val="clear" w:color="auto" w:fill="BFBFBF"/>
              <w:rPr>
                <w:sz w:val="18"/>
              </w:rPr>
            </w:pPr>
            <w:r w:rsidRPr="002D4950">
              <w:rPr>
                <w:sz w:val="18"/>
              </w:rPr>
              <w:t xml:space="preserve">zna pojęcie promila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shd w:val="clear" w:color="auto" w:fill="BFBFBF"/>
              <w:rPr>
                <w:sz w:val="18"/>
              </w:rPr>
            </w:pPr>
            <w:r w:rsidRPr="002D4950">
              <w:rPr>
                <w:sz w:val="18"/>
              </w:rPr>
              <w:t xml:space="preserve">umie obliczyć promil danej liczby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związane z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liczbę na podstawie jej procentowego wzrostu (obniżki)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stan konta po kilku latach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porównać lokaty bankowe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obliczenia w różnych sytuacjach praktycznych, operuje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oprocentowaniem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obliczenia w różnych sytuacjach praktycznych, operuje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obliczaniem różnych podatków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porównać informacje odczytane z różnych diagramów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analizować informacje odczytane z różnych diagramów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przetwarzać informacje odczytane z różnych diagramów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odczytane z różnych diagramów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wykorzystać informacje w praktyce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podzielić daną wielkość na kilka części w zadanym stosunku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związane z podziałem proporcjonalnym w kontekście praktycznym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wielkość, znając jej część oraz stosunek, w jakim ją podzielono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zna pojęcie prawdopodobieństwa zdarzenia losowego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określić zdarzenia losowe w doświadczeniu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prawdopodobieństwo zdarzenia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odczytane z wykresu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z kilku wykresów narysowanych </w:t>
            </w:r>
          </w:p>
          <w:p w:rsidR="007A51BF" w:rsidRPr="002D4950" w:rsidRDefault="007A51BF" w:rsidP="007A51BF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 jednym lub kilku układach współrzędnych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5. Graniastosłupy i ostrosłupy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obliczyć pole powierzchni i objętość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objętością i polem powierzchni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obliczyć długość odcinka w graniastosłupie, korzystając </w:t>
            </w:r>
          </w:p>
          <w:p w:rsidR="007A51BF" w:rsidRPr="002D4950" w:rsidRDefault="007A51BF" w:rsidP="007A51BF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z twierdzenia Pitagorasa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długość odcinka w graniastosłupie, korzystając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color w:val="000000"/>
                <w:sz w:val="18"/>
              </w:rPr>
              <w:t>z własności trójkątów prostokątnych o kątach 90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>, 45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>, 45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 xml:space="preserve"> oraz 90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>, 30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</w:t>
            </w:r>
            <w:r w:rsidRPr="002D4950">
              <w:rPr>
                <w:color w:val="000000"/>
                <w:sz w:val="18"/>
              </w:rPr>
              <w:t xml:space="preserve"> 60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 xml:space="preserve">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umie obliczyć sumę długości krawędzi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sumą długości krawędzi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kreślić siatki ostrosłupów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rozpoznać siatkę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>umie obliczyć pole powierzchni ostrosłupa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polem powierzchni ostrosłupa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umie obliczyć objętość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zadanie tekstowe związane z objętością ostrosłupa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stosować twierdzenie Pitagorasa do wyznaczania długości odcinków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długością odcinków, polem powierzchni i objętością ostrosłupa oraz graniastosłupa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6. Symetrie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wykreślić oś symetrii, względem której figury są symetryczne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stosuje własności punktów symetrycznych w zadaniach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symetrią względem prostej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wskazać wszystkie osie symetrii figury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7A51BF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rysować figury posiadające więcej niż jedną oś symetrii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5511CD" w:rsidP="007A51BF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uzupełnić figurę, tak by była osiowosymetryczna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>umie dzielić odcinek na 2</w:t>
            </w:r>
            <w:r w:rsidRPr="002D4950">
              <w:rPr>
                <w:sz w:val="18"/>
                <w:vertAlign w:val="superscript"/>
              </w:rPr>
              <w:t>n</w:t>
            </w:r>
            <w:r w:rsidRPr="002D4950">
              <w:rPr>
                <w:sz w:val="18"/>
              </w:rPr>
              <w:t xml:space="preserve"> równych części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dzielić kąt na 2</w:t>
            </w:r>
            <w:r w:rsidRPr="002D4950">
              <w:rPr>
                <w:sz w:val="18"/>
                <w:vertAlign w:val="superscript"/>
              </w:rPr>
              <w:t>n</w:t>
            </w:r>
            <w:r w:rsidRPr="002D4950">
              <w:rPr>
                <w:sz w:val="18"/>
              </w:rPr>
              <w:t xml:space="preserve"> równych części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konstruować kąty o miarach 15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color w:val="000000"/>
                <w:sz w:val="18"/>
              </w:rPr>
              <w:t>,</w:t>
            </w:r>
            <w:r w:rsidRPr="002D4950">
              <w:rPr>
                <w:color w:val="000000"/>
                <w:sz w:val="18"/>
                <w:vertAlign w:val="superscript"/>
              </w:rPr>
              <w:t xml:space="preserve"> </w:t>
            </w:r>
            <w:r w:rsidRPr="002D4950">
              <w:rPr>
                <w:sz w:val="18"/>
              </w:rPr>
              <w:t>30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60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 90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>,45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oraz 22,5</w:t>
            </w:r>
            <w:r w:rsidRPr="002D4950">
              <w:rPr>
                <w:color w:val="000000"/>
                <w:sz w:val="18"/>
                <w:vertAlign w:val="superscript"/>
              </w:rPr>
              <w:t>0</w:t>
            </w:r>
            <w:r w:rsidRPr="002D4950">
              <w:rPr>
                <w:sz w:val="18"/>
              </w:rPr>
              <w:t xml:space="preserve">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wykreślić środek symetrii, względem którego figury są symetryczne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stosuje własności punktów symetrycznych w zadaniach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symetrią względem punktu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rysować figury posiadające więcej niż jeden środek symetrii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podawać przykłady figur będących jednocześnie osiowo-</w:t>
            </w:r>
          </w:p>
          <w:p w:rsidR="005511CD" w:rsidRPr="002D4950" w:rsidRDefault="005511CD" w:rsidP="005511CD">
            <w:pPr>
              <w:ind w:left="113"/>
              <w:rPr>
                <w:sz w:val="18"/>
              </w:rPr>
            </w:pPr>
            <w:r w:rsidRPr="002D4950">
              <w:rPr>
                <w:sz w:val="18"/>
              </w:rPr>
              <w:t xml:space="preserve"> i </w:t>
            </w:r>
            <w:proofErr w:type="spellStart"/>
            <w:r w:rsidRPr="002D4950">
              <w:rPr>
                <w:sz w:val="18"/>
              </w:rPr>
              <w:t>środkowosymetrycznymi</w:t>
            </w:r>
            <w:proofErr w:type="spellEnd"/>
            <w:r w:rsidRPr="002D4950">
              <w:rPr>
                <w:sz w:val="18"/>
              </w:rPr>
              <w:t xml:space="preserve"> lub mających jedną z tych cech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stosuje własności figur </w:t>
            </w:r>
            <w:proofErr w:type="spellStart"/>
            <w:r w:rsidRPr="002D4950">
              <w:rPr>
                <w:sz w:val="18"/>
              </w:rPr>
              <w:t>środkowosymetrycznych</w:t>
            </w:r>
            <w:proofErr w:type="spellEnd"/>
            <w:r w:rsidRPr="002D4950">
              <w:rPr>
                <w:sz w:val="18"/>
              </w:rPr>
              <w:t xml:space="preserve"> w zadaniach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>7. Koła i okręgi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5511C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zna twierdzenie o równości długości odcinków na ramionach kąta wyznaczonych przez wierzchołek kąta i punkty styczności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konstruować okrąg styczny do prostej w danym punkcie </w:t>
            </w:r>
            <w:r w:rsidR="005A0694" w:rsidRPr="002D4950">
              <w:rPr>
                <w:sz w:val="18"/>
              </w:rPr>
              <w:t xml:space="preserve"> </w:t>
            </w:r>
          </w:p>
          <w:p w:rsidR="007A51BF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konstrukcyjne i rachunkowe związane ze styczną do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określić wzajemne położenie dwóch okręgów, znając ich promienie i odległość między ich środkami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odległość między środkami okręgów, znając ich promienie i położenie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rozwiązać zadania związane z okręgami w układzie współrzędnych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rozwiązać zadania tekstowe związane ze wzajemnym położeniem dwóch okręgów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rozumie sposób wyznaczenia liczby </w:t>
            </w:r>
            <w:r w:rsidRPr="002D4950">
              <w:rPr>
                <w:sz w:val="18"/>
              </w:rPr>
              <w:sym w:font="Symbol" w:char="F070"/>
            </w:r>
            <w:r w:rsidRPr="002D4950">
              <w:rPr>
                <w:sz w:val="18"/>
              </w:rPr>
              <w:t xml:space="preserve">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długością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porównywaniem obwodów figur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0"/>
              </w:numPr>
              <w:tabs>
                <w:tab w:val="left" w:pos="9000"/>
              </w:tabs>
              <w:ind w:left="110" w:hanging="110"/>
              <w:rPr>
                <w:sz w:val="18"/>
              </w:rPr>
            </w:pPr>
            <w:r w:rsidRPr="002D4950">
              <w:rPr>
                <w:sz w:val="18"/>
              </w:rPr>
              <w:t xml:space="preserve">umie wyznaczyć promień lub średnicę koła, znając jego pole </w:t>
            </w:r>
          </w:p>
          <w:p w:rsidR="005511CD" w:rsidRPr="002D4950" w:rsidRDefault="005511CD" w:rsidP="005511CD">
            <w:pPr>
              <w:numPr>
                <w:ilvl w:val="0"/>
                <w:numId w:val="20"/>
              </w:numPr>
              <w:tabs>
                <w:tab w:val="left" w:pos="9000"/>
              </w:tabs>
              <w:ind w:left="110" w:hanging="110"/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koła, znając jego obwód i odwrotnie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tabs>
                <w:tab w:val="left" w:pos="9000"/>
              </w:tabs>
              <w:ind w:left="110" w:hanging="110"/>
              <w:rPr>
                <w:sz w:val="18"/>
              </w:rPr>
            </w:pPr>
            <w:r w:rsidRPr="002D4950">
              <w:rPr>
                <w:sz w:val="18"/>
              </w:rPr>
              <w:t xml:space="preserve">umie obliczyć pole nietypowej figury, wykorzystując wzór na pole koła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tabs>
                <w:tab w:val="left" w:pos="9000"/>
              </w:tabs>
              <w:ind w:left="110" w:hanging="110"/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porównywaniem pól figur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7A51BF" w:rsidRPr="002D4950" w:rsidTr="008A1533">
        <w:trPr>
          <w:trHeight w:val="355"/>
        </w:trPr>
        <w:tc>
          <w:tcPr>
            <w:tcW w:w="2127" w:type="dxa"/>
          </w:tcPr>
          <w:p w:rsidR="007A51BF" w:rsidRPr="002D4950" w:rsidRDefault="007A51BF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8. Rachunek prawdopodobieństwa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5511CD">
            <w:pPr>
              <w:numPr>
                <w:ilvl w:val="0"/>
                <w:numId w:val="2"/>
              </w:numPr>
              <w:shd w:val="clear" w:color="auto" w:fill="BFBFBF"/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wyników, stosując regułę mnożenia oraz regułę dodawania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7A51BF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wyników, stosując własne metody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prawdopodobieństwo zdarzenia składającego się </w:t>
            </w:r>
          </w:p>
          <w:p w:rsidR="005511CD" w:rsidRPr="002D4950" w:rsidRDefault="005511CD" w:rsidP="005511CD">
            <w:p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z dwóch wyborów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</w:tc>
      </w:tr>
    </w:tbl>
    <w:p w:rsidR="007A51BF" w:rsidRPr="002D4950" w:rsidRDefault="007A51BF" w:rsidP="003C24FE"/>
    <w:p w:rsidR="003C24FE" w:rsidRPr="002D4950" w:rsidRDefault="003C24FE" w:rsidP="003C24FE"/>
    <w:p w:rsidR="003C24FE" w:rsidRPr="002D4950" w:rsidRDefault="003C24FE" w:rsidP="003C24FE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bardzo dobrą (5</w:t>
      </w:r>
      <w:r w:rsidR="005511CD" w:rsidRPr="002D4950">
        <w:rPr>
          <w:rFonts w:eastAsia="Calibri"/>
          <w:b/>
          <w:u w:val="single"/>
        </w:rPr>
        <w:t>)</w:t>
      </w:r>
      <w:r w:rsidRPr="002D4950">
        <w:rPr>
          <w:rFonts w:eastAsia="Calibri"/>
          <w:b/>
          <w:u w:val="single"/>
        </w:rPr>
        <w:t xml:space="preserve"> 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  <w:rPr>
          <w:color w:val="000000"/>
        </w:rPr>
      </w:pPr>
      <w:r w:rsidRPr="002D4950">
        <w:rPr>
          <w:color w:val="000000"/>
        </w:rPr>
        <w:t>obejmują wiadomości i umiejętności złożone, o wyższym stopniu trudności, wykorzystywane do rozwiązywania zadań problemowych.</w:t>
      </w:r>
    </w:p>
    <w:p w:rsidR="003C24FE" w:rsidRPr="002D4950" w:rsidRDefault="003C24FE" w:rsidP="003C24FE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dopuszczająca, dostateczną, dobrą :</w:t>
      </w:r>
    </w:p>
    <w:p w:rsidR="003C24FE" w:rsidRPr="002D4950" w:rsidRDefault="003C24FE" w:rsidP="003C24FE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852"/>
      </w:tblGrid>
      <w:tr w:rsidR="005511CD" w:rsidRPr="002D4950" w:rsidTr="008A1533">
        <w:trPr>
          <w:trHeight w:val="355"/>
        </w:trPr>
        <w:tc>
          <w:tcPr>
            <w:tcW w:w="2127" w:type="dxa"/>
            <w:vAlign w:val="center"/>
          </w:tcPr>
          <w:p w:rsidR="005511CD" w:rsidRPr="002D4950" w:rsidRDefault="005511CD" w:rsidP="008A1533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5511CD" w:rsidRPr="002D4950" w:rsidRDefault="005511CD" w:rsidP="008A15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511CD" w:rsidRPr="002D4950" w:rsidRDefault="005511CD" w:rsidP="008A1533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511CD" w:rsidRPr="002D4950" w:rsidTr="008A1533">
        <w:trPr>
          <w:trHeight w:val="355"/>
        </w:trPr>
        <w:tc>
          <w:tcPr>
            <w:tcW w:w="2127" w:type="dxa"/>
          </w:tcPr>
          <w:p w:rsidR="005511CD" w:rsidRPr="002D4950" w:rsidRDefault="005511CD" w:rsidP="008A1533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4.  Zastosowania matematyki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związane ze stężeniami procentowymi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związane z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tekstowe związane z oprocentowaniem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wykonać obliczenia w różnych sytuacjach praktycznych, operuje procentami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tekstowe związane z obliczaniem różnych podatków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14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trudniejsze </w:t>
            </w:r>
            <w:r w:rsidRPr="002D4950">
              <w:rPr>
                <w:sz w:val="18"/>
              </w:rPr>
              <w:t xml:space="preserve">zadania związane z podziałem proporcjonalnym w kontekście praktycznym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5511CD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interpretować informacje z kilku wykresów narysowanych w jednym lub kilku układach współrzędnych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5511CD" w:rsidRPr="002D4950" w:rsidTr="008A1533">
        <w:trPr>
          <w:trHeight w:val="355"/>
        </w:trPr>
        <w:tc>
          <w:tcPr>
            <w:tcW w:w="2127" w:type="dxa"/>
          </w:tcPr>
          <w:p w:rsidR="005511CD" w:rsidRPr="002D4950" w:rsidRDefault="005511CD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5. Graniastosłupy i ostrosłupy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rozwiązać</w:t>
            </w:r>
            <w:r w:rsidRPr="002D4950">
              <w:rPr>
                <w:sz w:val="18"/>
              </w:rPr>
              <w:t xml:space="preserve"> trudniejsze</w:t>
            </w:r>
            <w:r w:rsidRPr="002D4950">
              <w:rPr>
                <w:sz w:val="18"/>
              </w:rPr>
              <w:t xml:space="preserve"> zadania tekstowe związane z objętością i polem powierzchni graniastosłupa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trudniejsze </w:t>
            </w:r>
            <w:r w:rsidRPr="002D4950">
              <w:rPr>
                <w:sz w:val="18"/>
              </w:rPr>
              <w:t xml:space="preserve">zadania tekstowe związane z polem powierzchni ostrosłupa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zadanie tekstowe związane z objętością ostrosłupa </w:t>
            </w:r>
            <w:r w:rsidRPr="002D4950">
              <w:rPr>
                <w:sz w:val="18"/>
              </w:rPr>
              <w:t>i</w:t>
            </w:r>
            <w:r w:rsidRPr="002D4950">
              <w:rPr>
                <w:sz w:val="18"/>
              </w:rPr>
              <w:t xml:space="preserve"> graniastosłupa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tekstowe związane z długością odcinków, polem powierzchni i objętością ostrosłupa oraz graniastosłupa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5511CD" w:rsidRPr="002D4950" w:rsidTr="008A1533">
        <w:trPr>
          <w:trHeight w:val="355"/>
        </w:trPr>
        <w:tc>
          <w:tcPr>
            <w:tcW w:w="2127" w:type="dxa"/>
          </w:tcPr>
          <w:p w:rsidR="005511CD" w:rsidRPr="002D4950" w:rsidRDefault="005511CD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6. Symetrie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</w:t>
            </w:r>
            <w:r w:rsidRPr="002D4950">
              <w:rPr>
                <w:sz w:val="18"/>
              </w:rPr>
              <w:t xml:space="preserve">trudne </w:t>
            </w:r>
            <w:r w:rsidRPr="002D4950">
              <w:rPr>
                <w:sz w:val="18"/>
              </w:rPr>
              <w:t xml:space="preserve">zadania tekstowe związane z symetrią względem prostej </w:t>
            </w:r>
            <w:r w:rsidR="005A0694"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wykorzystuje własności symetralnej odcinka w zadaniach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wykorzystuje własności dwusiecznej kąta w zadaniach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zadania tekstowe związane z symetrią względem punktu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lastRenderedPageBreak/>
              <w:t xml:space="preserve">stosuje własności figur </w:t>
            </w:r>
            <w:proofErr w:type="spellStart"/>
            <w:r w:rsidRPr="002D4950">
              <w:rPr>
                <w:sz w:val="18"/>
              </w:rPr>
              <w:t>środkowosymetrycznych</w:t>
            </w:r>
            <w:proofErr w:type="spellEnd"/>
            <w:r w:rsidRPr="002D4950">
              <w:rPr>
                <w:sz w:val="18"/>
              </w:rPr>
              <w:t xml:space="preserve"> w zadaniach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5511CD" w:rsidRPr="002D4950" w:rsidTr="008A1533">
        <w:trPr>
          <w:trHeight w:val="355"/>
        </w:trPr>
        <w:tc>
          <w:tcPr>
            <w:tcW w:w="2127" w:type="dxa"/>
          </w:tcPr>
          <w:p w:rsidR="005511CD" w:rsidRPr="002D4950" w:rsidRDefault="005511CD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lastRenderedPageBreak/>
              <w:t>7. Koła i okręgi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>umie rozwiązać</w:t>
            </w:r>
            <w:r w:rsidRPr="002D4950">
              <w:rPr>
                <w:sz w:val="18"/>
              </w:rPr>
              <w:t xml:space="preserve"> trudne</w:t>
            </w:r>
            <w:r w:rsidRPr="002D4950">
              <w:rPr>
                <w:sz w:val="18"/>
              </w:rPr>
              <w:t xml:space="preserve"> zadania konstrukcyjne i rachunkowe związane ze styczną do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>umie rozwiązać</w:t>
            </w:r>
            <w:r w:rsidRPr="002D4950">
              <w:rPr>
                <w:color w:val="000000"/>
                <w:sz w:val="18"/>
              </w:rPr>
              <w:t xml:space="preserve"> trudne </w:t>
            </w:r>
            <w:r w:rsidRPr="002D4950">
              <w:rPr>
                <w:color w:val="000000"/>
                <w:sz w:val="18"/>
              </w:rPr>
              <w:t xml:space="preserve"> zadania związane z okręgami w układzie współrzędnych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rozwiązać </w:t>
            </w:r>
            <w:r w:rsidRPr="002D4950">
              <w:rPr>
                <w:color w:val="000000"/>
                <w:sz w:val="18"/>
              </w:rPr>
              <w:t xml:space="preserve">złożone </w:t>
            </w:r>
            <w:r w:rsidRPr="002D4950">
              <w:rPr>
                <w:color w:val="000000"/>
                <w:sz w:val="18"/>
              </w:rPr>
              <w:t xml:space="preserve">zadania tekstowe związane ze wzajemnym położeniem dwóch okręgów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sz w:val="18"/>
              </w:rPr>
              <w:t>umie rozwiązać</w:t>
            </w:r>
            <w:r w:rsidRPr="002D4950">
              <w:rPr>
                <w:sz w:val="18"/>
              </w:rPr>
              <w:t xml:space="preserve"> złożone </w:t>
            </w:r>
            <w:r w:rsidRPr="002D4950">
              <w:rPr>
                <w:sz w:val="18"/>
              </w:rPr>
              <w:t xml:space="preserve"> zadania tekstowe związane z długością okręgu </w:t>
            </w:r>
            <w:r w:rsidR="005A0694" w:rsidRPr="002D4950">
              <w:rPr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 złożone  </w:t>
            </w:r>
            <w:r w:rsidRPr="002D4950">
              <w:rPr>
                <w:sz w:val="18"/>
              </w:rPr>
              <w:t xml:space="preserve">zadania tekstowe związane z porównywaniem obwodów figur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zadania tekstowe związane z obwodami i polami figur </w:t>
            </w:r>
            <w:r w:rsidR="005A0694" w:rsidRPr="002D4950">
              <w:rPr>
                <w:sz w:val="18"/>
              </w:rPr>
              <w:t xml:space="preserve"> </w:t>
            </w:r>
          </w:p>
        </w:tc>
      </w:tr>
      <w:tr w:rsidR="005511CD" w:rsidRPr="002D4950" w:rsidTr="008A1533">
        <w:trPr>
          <w:trHeight w:val="355"/>
        </w:trPr>
        <w:tc>
          <w:tcPr>
            <w:tcW w:w="2127" w:type="dxa"/>
          </w:tcPr>
          <w:p w:rsidR="005511CD" w:rsidRPr="002D4950" w:rsidRDefault="005511CD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8. Rachunek prawdopodobieństwa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wyników, stosując własne metody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  <w:p w:rsidR="005511CD" w:rsidRPr="002D4950" w:rsidRDefault="005511CD" w:rsidP="008A1533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prawdopodobieństwo zdarzenia składającego się </w:t>
            </w:r>
          </w:p>
          <w:p w:rsidR="005511CD" w:rsidRPr="002D4950" w:rsidRDefault="005511CD" w:rsidP="008A1533">
            <w:p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z dwóch wyborów </w:t>
            </w:r>
            <w:r w:rsidR="005A0694" w:rsidRPr="002D4950">
              <w:rPr>
                <w:color w:val="000000"/>
                <w:sz w:val="18"/>
              </w:rPr>
              <w:t xml:space="preserve"> </w:t>
            </w:r>
          </w:p>
        </w:tc>
      </w:tr>
    </w:tbl>
    <w:p w:rsidR="003C24FE" w:rsidRPr="002D4950" w:rsidRDefault="003C24FE" w:rsidP="003C24FE"/>
    <w:p w:rsidR="003C24FE" w:rsidRPr="002D4950" w:rsidRDefault="003C24FE" w:rsidP="003C24FE">
      <w:pPr>
        <w:pStyle w:val="Bezodstpw"/>
        <w:rPr>
          <w:rFonts w:eastAsia="Calibri"/>
          <w:b/>
          <w:u w:val="single"/>
        </w:rPr>
      </w:pPr>
      <w:r w:rsidRPr="002D4950">
        <w:rPr>
          <w:rFonts w:eastAsia="Calibri"/>
          <w:b/>
          <w:u w:val="single"/>
        </w:rPr>
        <w:t>Wymagania  na ocenę celującą (6</w:t>
      </w:r>
      <w:r w:rsidR="005511CD" w:rsidRPr="002D4950">
        <w:rPr>
          <w:rFonts w:eastAsia="Calibri"/>
          <w:b/>
          <w:u w:val="single"/>
        </w:rPr>
        <w:t>)</w:t>
      </w:r>
      <w:r w:rsidRPr="002D4950">
        <w:rPr>
          <w:rFonts w:eastAsia="Calibri"/>
          <w:b/>
          <w:u w:val="single"/>
        </w:rPr>
        <w:t xml:space="preserve"> </w:t>
      </w:r>
    </w:p>
    <w:p w:rsidR="003C24FE" w:rsidRPr="002D4950" w:rsidRDefault="003C24FE" w:rsidP="003C24FE">
      <w:pPr>
        <w:autoSpaceDE w:val="0"/>
        <w:autoSpaceDN w:val="0"/>
        <w:adjustRightInd w:val="0"/>
        <w:ind w:left="284" w:hanging="284"/>
      </w:pPr>
      <w:r w:rsidRPr="002D4950">
        <w:rPr>
          <w:color w:val="000000"/>
        </w:rPr>
        <w:t>stosowanie znanych wiadomości i umiejętności w sytuacjach trudnych, nietypowych, złożonych.</w:t>
      </w:r>
    </w:p>
    <w:p w:rsidR="003C24FE" w:rsidRPr="002D4950" w:rsidRDefault="003C24FE" w:rsidP="003C24FE">
      <w:pPr>
        <w:pStyle w:val="Bezodstpw"/>
        <w:rPr>
          <w:rFonts w:eastAsia="Calibri"/>
          <w:b/>
        </w:rPr>
      </w:pPr>
    </w:p>
    <w:p w:rsidR="003C24FE" w:rsidRPr="002D4950" w:rsidRDefault="003C24FE" w:rsidP="003C24FE">
      <w:pPr>
        <w:pStyle w:val="Bezodstpw"/>
        <w:rPr>
          <w:rFonts w:eastAsia="Calibri"/>
        </w:rPr>
      </w:pPr>
      <w:r w:rsidRPr="002D4950">
        <w:rPr>
          <w:rFonts w:eastAsia="Calibri"/>
        </w:rPr>
        <w:t>Uczeń (oprócz spełnienia wymagań na ocenę dopuszczającą, dostateczną, dobrą, bardzo dobrą:</w:t>
      </w:r>
    </w:p>
    <w:p w:rsidR="003C24FE" w:rsidRPr="002D4950" w:rsidRDefault="003C24FE" w:rsidP="003C24FE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6852"/>
      </w:tblGrid>
      <w:tr w:rsidR="005A0694" w:rsidRPr="002D4950" w:rsidTr="008A1533">
        <w:trPr>
          <w:trHeight w:val="355"/>
        </w:trPr>
        <w:tc>
          <w:tcPr>
            <w:tcW w:w="2127" w:type="dxa"/>
            <w:vAlign w:val="center"/>
          </w:tcPr>
          <w:p w:rsidR="005A0694" w:rsidRPr="002D4950" w:rsidRDefault="005A0694" w:rsidP="008A1533">
            <w:pPr>
              <w:pStyle w:val="Bezodstpw"/>
              <w:jc w:val="center"/>
            </w:pPr>
            <w:r w:rsidRPr="002D4950">
              <w:t>Dział programowy</w:t>
            </w:r>
          </w:p>
        </w:tc>
        <w:tc>
          <w:tcPr>
            <w:tcW w:w="7337" w:type="dxa"/>
            <w:vAlign w:val="center"/>
          </w:tcPr>
          <w:p w:rsidR="005A0694" w:rsidRPr="002D4950" w:rsidRDefault="005A0694" w:rsidP="008A15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A0694" w:rsidRPr="002D4950" w:rsidRDefault="005A0694" w:rsidP="008A1533">
            <w:pPr>
              <w:pStyle w:val="Bezodstpw"/>
              <w:jc w:val="center"/>
              <w:rPr>
                <w:sz w:val="20"/>
                <w:szCs w:val="20"/>
              </w:rPr>
            </w:pPr>
            <w:r w:rsidRPr="002D4950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2D4950">
                <w:rPr>
                  <w:sz w:val="20"/>
                  <w:szCs w:val="20"/>
                </w:rPr>
                <w:t>KS</w:t>
              </w:r>
            </w:smartTag>
            <w:r w:rsidRPr="002D4950">
              <w:rPr>
                <w:sz w:val="20"/>
                <w:szCs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A0694" w:rsidRPr="002D4950" w:rsidTr="008A1533">
        <w:trPr>
          <w:trHeight w:val="355"/>
        </w:trPr>
        <w:tc>
          <w:tcPr>
            <w:tcW w:w="2127" w:type="dxa"/>
          </w:tcPr>
          <w:p w:rsidR="005A0694" w:rsidRPr="002D4950" w:rsidRDefault="005A0694" w:rsidP="008A1533">
            <w:pPr>
              <w:pStyle w:val="Tytu"/>
              <w:spacing w:after="240"/>
              <w:rPr>
                <w:rFonts w:ascii="Times New Roman" w:hAnsi="Times New Roman" w:cs="Times New Roman"/>
                <w:b w:val="0"/>
                <w:sz w:val="28"/>
              </w:rPr>
            </w:pPr>
            <w:r w:rsidRPr="002D4950">
              <w:rPr>
                <w:rFonts w:ascii="Times New Roman" w:hAnsi="Times New Roman" w:cs="Times New Roman"/>
                <w:b w:val="0"/>
                <w:sz w:val="28"/>
              </w:rPr>
              <w:t>4.  Zastosowania matematyki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A0694" w:rsidRPr="002D4950" w:rsidRDefault="005A0694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nietypowe </w:t>
            </w:r>
            <w:r w:rsidRPr="002D4950">
              <w:rPr>
                <w:sz w:val="18"/>
              </w:rPr>
              <w:t xml:space="preserve"> zadania związane z procentami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tekstowe związane z oprocentowaniem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8A1533">
            <w:pPr>
              <w:numPr>
                <w:ilvl w:val="0"/>
                <w:numId w:val="3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tekstowe związane z obliczaniem różnych podatków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5A0694">
            <w:pPr>
              <w:ind w:left="113"/>
              <w:rPr>
                <w:sz w:val="18"/>
              </w:rPr>
            </w:pPr>
          </w:p>
        </w:tc>
      </w:tr>
      <w:tr w:rsidR="005A0694" w:rsidRPr="002D4950" w:rsidTr="008A1533">
        <w:trPr>
          <w:trHeight w:val="355"/>
        </w:trPr>
        <w:tc>
          <w:tcPr>
            <w:tcW w:w="2127" w:type="dxa"/>
          </w:tcPr>
          <w:p w:rsidR="005A0694" w:rsidRPr="002D4950" w:rsidRDefault="005A0694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5. Graniastosłupy i ostrosłupy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tekstowe związane z objętością i polem powierzchni graniastosłupa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tekstowe związane z polem powierzchni ostrosłupa </w:t>
            </w:r>
            <w:r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8A1533">
            <w:pPr>
              <w:numPr>
                <w:ilvl w:val="0"/>
                <w:numId w:val="2"/>
              </w:numPr>
              <w:tabs>
                <w:tab w:val="left" w:pos="9000"/>
              </w:tabs>
              <w:rPr>
                <w:b/>
                <w:sz w:val="18"/>
              </w:rPr>
            </w:pPr>
            <w:r w:rsidRPr="002D4950">
              <w:rPr>
                <w:sz w:val="18"/>
              </w:rPr>
              <w:t>umie rozwiązać</w:t>
            </w:r>
            <w:r w:rsidRPr="002D4950">
              <w:rPr>
                <w:sz w:val="18"/>
              </w:rPr>
              <w:t xml:space="preserve"> nietypowe</w:t>
            </w:r>
            <w:r w:rsidRPr="002D4950">
              <w:rPr>
                <w:sz w:val="18"/>
              </w:rPr>
              <w:t xml:space="preserve"> zadanie tekstowe związane z objętością ostrosłupa i graniastosłupa </w:t>
            </w:r>
          </w:p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nietypowe </w:t>
            </w:r>
            <w:r w:rsidRPr="002D4950">
              <w:rPr>
                <w:sz w:val="18"/>
              </w:rPr>
              <w:t xml:space="preserve">zadania tekstowe związane z długością odcinków, polem powierzchni i objętością ostrosłupa oraz graniastosłupa </w:t>
            </w:r>
            <w:r w:rsidRPr="002D4950">
              <w:rPr>
                <w:sz w:val="18"/>
              </w:rPr>
              <w:t xml:space="preserve"> </w:t>
            </w:r>
          </w:p>
        </w:tc>
      </w:tr>
      <w:tr w:rsidR="005A0694" w:rsidRPr="002D4950" w:rsidTr="008A1533">
        <w:trPr>
          <w:trHeight w:val="355"/>
        </w:trPr>
        <w:tc>
          <w:tcPr>
            <w:tcW w:w="2127" w:type="dxa"/>
          </w:tcPr>
          <w:p w:rsidR="005A0694" w:rsidRPr="002D4950" w:rsidRDefault="005A0694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6. Symetrie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tekstowe związane z symetrią względem prostej </w:t>
            </w:r>
            <w:r w:rsidRPr="002D4950">
              <w:rPr>
                <w:sz w:val="18"/>
              </w:rPr>
              <w:t xml:space="preserve"> </w:t>
            </w:r>
            <w:r w:rsidRPr="002D4950">
              <w:rPr>
                <w:sz w:val="18"/>
              </w:rPr>
              <w:t xml:space="preserve"> </w:t>
            </w:r>
          </w:p>
          <w:p w:rsidR="005A0694" w:rsidRPr="002D4950" w:rsidRDefault="005A0694" w:rsidP="005A069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rozwiązywać </w:t>
            </w:r>
            <w:r w:rsidRPr="002D4950">
              <w:rPr>
                <w:sz w:val="18"/>
              </w:rPr>
              <w:t xml:space="preserve">nietypowe </w:t>
            </w:r>
            <w:r w:rsidRPr="002D4950">
              <w:rPr>
                <w:sz w:val="18"/>
              </w:rPr>
              <w:t xml:space="preserve">zadania tekstowe związane z symetrią względem punktu </w:t>
            </w:r>
            <w:r w:rsidRPr="002D4950">
              <w:rPr>
                <w:sz w:val="18"/>
              </w:rPr>
              <w:t xml:space="preserve"> </w:t>
            </w:r>
          </w:p>
        </w:tc>
      </w:tr>
      <w:tr w:rsidR="005A0694" w:rsidRPr="002D4950" w:rsidTr="008A1533">
        <w:trPr>
          <w:trHeight w:val="355"/>
        </w:trPr>
        <w:tc>
          <w:tcPr>
            <w:tcW w:w="2127" w:type="dxa"/>
          </w:tcPr>
          <w:p w:rsidR="005A0694" w:rsidRPr="002D4950" w:rsidRDefault="005A0694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>7. Koła i okręgi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sz w:val="18"/>
              </w:rPr>
              <w:t xml:space="preserve"> zadania konstrukcyjne i rachunkowe związane ze styczną do okręgu </w:t>
            </w:r>
          </w:p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>nietypowe</w:t>
            </w:r>
            <w:r w:rsidRPr="002D4950">
              <w:rPr>
                <w:color w:val="000000"/>
                <w:sz w:val="18"/>
              </w:rPr>
              <w:t xml:space="preserve"> zadania tekstowe związane ze wzajemnym położeniem dwóch okręgów </w:t>
            </w:r>
            <w:r w:rsidRPr="002D4950">
              <w:rPr>
                <w:color w:val="000000"/>
                <w:sz w:val="18"/>
              </w:rPr>
              <w:t xml:space="preserve"> </w:t>
            </w:r>
          </w:p>
          <w:p w:rsidR="005A0694" w:rsidRPr="002D4950" w:rsidRDefault="005A0694" w:rsidP="005A0694">
            <w:pPr>
              <w:numPr>
                <w:ilvl w:val="0"/>
                <w:numId w:val="2"/>
              </w:numPr>
              <w:rPr>
                <w:sz w:val="18"/>
              </w:rPr>
            </w:pPr>
            <w:r w:rsidRPr="002D4950">
              <w:rPr>
                <w:sz w:val="18"/>
              </w:rPr>
              <w:t xml:space="preserve">umie rozwiązać </w:t>
            </w:r>
            <w:r w:rsidRPr="002D4950">
              <w:rPr>
                <w:sz w:val="18"/>
              </w:rPr>
              <w:t xml:space="preserve">nietypowe </w:t>
            </w:r>
            <w:r w:rsidRPr="002D4950">
              <w:rPr>
                <w:sz w:val="18"/>
              </w:rPr>
              <w:t xml:space="preserve">zadania tekstowe związane z obwodami i polami figur </w:t>
            </w:r>
          </w:p>
        </w:tc>
      </w:tr>
      <w:tr w:rsidR="005A0694" w:rsidRPr="002D4950" w:rsidTr="008A1533">
        <w:trPr>
          <w:trHeight w:val="355"/>
        </w:trPr>
        <w:tc>
          <w:tcPr>
            <w:tcW w:w="2127" w:type="dxa"/>
          </w:tcPr>
          <w:p w:rsidR="005A0694" w:rsidRPr="002D4950" w:rsidRDefault="005A0694" w:rsidP="008A1533">
            <w:pPr>
              <w:pStyle w:val="Bezodstpw"/>
              <w:rPr>
                <w:sz w:val="28"/>
              </w:rPr>
            </w:pPr>
            <w:r w:rsidRPr="002D4950">
              <w:rPr>
                <w:sz w:val="28"/>
              </w:rPr>
              <w:t xml:space="preserve">8. Rachunek prawdopodobieństwa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liczbę możliwych wyników, stosując własne metody </w:t>
            </w:r>
            <w:r w:rsidRPr="002D4950">
              <w:rPr>
                <w:color w:val="000000"/>
                <w:sz w:val="18"/>
              </w:rPr>
              <w:t xml:space="preserve"> </w:t>
            </w:r>
          </w:p>
          <w:p w:rsidR="005A0694" w:rsidRPr="002D4950" w:rsidRDefault="005A0694" w:rsidP="008A1533">
            <w:pPr>
              <w:numPr>
                <w:ilvl w:val="0"/>
                <w:numId w:val="2"/>
              </w:numPr>
              <w:rPr>
                <w:color w:val="000000"/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umie obliczyć prawdopodobieństwo zdarzenia składającego się </w:t>
            </w:r>
          </w:p>
          <w:p w:rsidR="005A0694" w:rsidRPr="002D4950" w:rsidRDefault="005A0694" w:rsidP="008A1533">
            <w:pPr>
              <w:tabs>
                <w:tab w:val="left" w:pos="9000"/>
              </w:tabs>
              <w:rPr>
                <w:sz w:val="18"/>
              </w:rPr>
            </w:pPr>
            <w:r w:rsidRPr="002D4950">
              <w:rPr>
                <w:color w:val="000000"/>
                <w:sz w:val="18"/>
              </w:rPr>
              <w:t xml:space="preserve">z dwóch wyborów </w:t>
            </w:r>
            <w:r w:rsidRPr="002D4950">
              <w:rPr>
                <w:color w:val="000000"/>
                <w:sz w:val="18"/>
              </w:rPr>
              <w:t xml:space="preserve"> </w:t>
            </w:r>
          </w:p>
        </w:tc>
      </w:tr>
    </w:tbl>
    <w:p w:rsidR="003C24FE" w:rsidRPr="002D4950" w:rsidRDefault="003C24FE" w:rsidP="00FC5748"/>
    <w:sectPr w:rsidR="003C24FE" w:rsidRPr="002D4950" w:rsidSect="009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4B18160F"/>
    <w:multiLevelType w:val="singleLevel"/>
    <w:tmpl w:val="70DE6282"/>
    <w:lvl w:ilvl="0">
      <w:numFmt w:val="decimal"/>
      <w:lvlText w:val="*"/>
      <w:lvlJc w:val="left"/>
    </w:lvl>
  </w:abstractNum>
  <w:abstractNum w:abstractNumId="1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58CD7C24"/>
    <w:multiLevelType w:val="hybridMultilevel"/>
    <w:tmpl w:val="8A7071D8"/>
    <w:lvl w:ilvl="0" w:tplc="C694C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F7DCD"/>
    <w:multiLevelType w:val="singleLevel"/>
    <w:tmpl w:val="F3B62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2"/>
  </w:num>
  <w:num w:numId="5">
    <w:abstractNumId w:val="10"/>
  </w:num>
  <w:num w:numId="6">
    <w:abstractNumId w:val="2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7"/>
  </w:num>
  <w:num w:numId="14">
    <w:abstractNumId w:val="6"/>
  </w:num>
  <w:num w:numId="15">
    <w:abstractNumId w:val="7"/>
  </w:num>
  <w:num w:numId="16">
    <w:abstractNumId w:val="16"/>
  </w:num>
  <w:num w:numId="17">
    <w:abstractNumId w:val="2"/>
  </w:num>
  <w:num w:numId="18">
    <w:abstractNumId w:val="19"/>
  </w:num>
  <w:num w:numId="19">
    <w:abstractNumId w:val="18"/>
  </w:num>
  <w:num w:numId="20">
    <w:abstractNumId w:val="12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5871"/>
    <w:rsid w:val="002D4950"/>
    <w:rsid w:val="003C24FE"/>
    <w:rsid w:val="005511CD"/>
    <w:rsid w:val="005A0694"/>
    <w:rsid w:val="007A51BF"/>
    <w:rsid w:val="00950385"/>
    <w:rsid w:val="00986B5C"/>
    <w:rsid w:val="009B14D5"/>
    <w:rsid w:val="00AA6184"/>
    <w:rsid w:val="00B06501"/>
    <w:rsid w:val="00BA577A"/>
    <w:rsid w:val="00CC34BB"/>
    <w:rsid w:val="00D15871"/>
    <w:rsid w:val="00EA0240"/>
    <w:rsid w:val="00F56AE0"/>
    <w:rsid w:val="00FC5748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5871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5871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4952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Mrozek</dc:creator>
  <cp:lastModifiedBy>Anna Mrozek</cp:lastModifiedBy>
  <cp:revision>8</cp:revision>
  <dcterms:created xsi:type="dcterms:W3CDTF">2018-09-01T14:59:00Z</dcterms:created>
  <dcterms:modified xsi:type="dcterms:W3CDTF">2018-09-02T14:54:00Z</dcterms:modified>
</cp:coreProperties>
</file>